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55F" w:rsidRDefault="00F10675" w:rsidP="001859ED">
      <w:pPr>
        <w:pStyle w:val="Text"/>
        <w:spacing w:line="288" w:lineRule="auto"/>
        <w:rPr>
          <w:rFonts w:ascii="Times New Roman" w:hAnsi="Times New Roman" w:cs="Times New Roman"/>
          <w:b/>
          <w:bCs/>
          <w:color w:val="auto"/>
          <w:sz w:val="21"/>
          <w:szCs w:val="21"/>
        </w:rPr>
      </w:pPr>
      <w:bookmarkStart w:id="0" w:name="_GoBack"/>
      <w:bookmarkEnd w:id="0"/>
      <w:r>
        <w:rPr>
          <w:rFonts w:ascii="Times New Roman" w:hAnsi="Times New Roman" w:cs="Times New Roman"/>
          <w:b/>
          <w:bCs/>
          <w:noProof/>
          <w:color w:val="auto"/>
          <w:sz w:val="21"/>
          <w:szCs w:val="21"/>
        </w:rPr>
        <w:drawing>
          <wp:inline distT="0" distB="0" distL="0" distR="0" wp14:anchorId="5026F88A" wp14:editId="0219B40F">
            <wp:extent cx="5056782" cy="2286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R_0001-13-HDR-3.jpg"/>
                    <pic:cNvPicPr/>
                  </pic:nvPicPr>
                  <pic:blipFill rotWithShape="1">
                    <a:blip r:embed="rId9" cstate="print">
                      <a:extLst>
                        <a:ext uri="{28A0092B-C50C-407E-A947-70E740481C1C}">
                          <a14:useLocalDpi xmlns:a14="http://schemas.microsoft.com/office/drawing/2010/main" val="0"/>
                        </a:ext>
                      </a:extLst>
                    </a:blip>
                    <a:srcRect t="19463"/>
                    <a:stretch/>
                  </pic:blipFill>
                  <pic:spPr bwMode="auto">
                    <a:xfrm>
                      <a:off x="0" y="0"/>
                      <a:ext cx="5059045" cy="2287023"/>
                    </a:xfrm>
                    <a:prstGeom prst="rect">
                      <a:avLst/>
                    </a:prstGeom>
                    <a:ln>
                      <a:noFill/>
                    </a:ln>
                    <a:extLst>
                      <a:ext uri="{53640926-AAD7-44D8-BBD7-CCE9431645EC}">
                        <a14:shadowObscured xmlns:a14="http://schemas.microsoft.com/office/drawing/2010/main"/>
                      </a:ext>
                    </a:extLst>
                  </pic:spPr>
                </pic:pic>
              </a:graphicData>
            </a:graphic>
          </wp:inline>
        </w:drawing>
      </w:r>
    </w:p>
    <w:p w:rsidR="00382490" w:rsidRDefault="00382490" w:rsidP="001859ED">
      <w:pPr>
        <w:pStyle w:val="Text"/>
        <w:spacing w:line="288" w:lineRule="auto"/>
        <w:rPr>
          <w:rFonts w:ascii="Times New Roman" w:hAnsi="Times New Roman" w:cs="Times New Roman"/>
          <w:b/>
          <w:bCs/>
          <w:color w:val="auto"/>
          <w:sz w:val="21"/>
          <w:szCs w:val="21"/>
        </w:rPr>
      </w:pPr>
    </w:p>
    <w:p w:rsidR="00484640" w:rsidRPr="00412DDE" w:rsidRDefault="00484640" w:rsidP="001859ED">
      <w:pPr>
        <w:pStyle w:val="Text"/>
        <w:spacing w:line="288" w:lineRule="auto"/>
        <w:rPr>
          <w:rFonts w:ascii="Times New Roman" w:hAnsi="Times New Roman" w:cs="Times New Roman"/>
          <w:b/>
          <w:bCs/>
          <w:color w:val="auto"/>
          <w:sz w:val="21"/>
          <w:szCs w:val="21"/>
        </w:rPr>
      </w:pPr>
      <w:r w:rsidRPr="00412DDE">
        <w:rPr>
          <w:rFonts w:ascii="Times New Roman" w:hAnsi="Times New Roman" w:cs="Times New Roman"/>
          <w:b/>
          <w:bCs/>
          <w:color w:val="auto"/>
          <w:sz w:val="21"/>
          <w:szCs w:val="21"/>
        </w:rPr>
        <w:t>Sehr geehrte Journalistinnen,</w:t>
      </w:r>
      <w:r w:rsidR="0055055F">
        <w:rPr>
          <w:rFonts w:ascii="Times New Roman" w:hAnsi="Times New Roman" w:cs="Times New Roman"/>
          <w:b/>
          <w:bCs/>
          <w:color w:val="auto"/>
          <w:sz w:val="21"/>
          <w:szCs w:val="21"/>
        </w:rPr>
        <w:t xml:space="preserve"> s</w:t>
      </w:r>
      <w:r w:rsidRPr="00412DDE">
        <w:rPr>
          <w:rFonts w:ascii="Times New Roman" w:hAnsi="Times New Roman" w:cs="Times New Roman"/>
          <w:b/>
          <w:bCs/>
          <w:color w:val="auto"/>
          <w:sz w:val="21"/>
          <w:szCs w:val="21"/>
        </w:rPr>
        <w:t>ehr geehrte Journalisten,</w:t>
      </w:r>
    </w:p>
    <w:p w:rsidR="00484640" w:rsidRPr="00484640" w:rsidRDefault="00484640" w:rsidP="001859ED">
      <w:pPr>
        <w:pStyle w:val="Text"/>
        <w:spacing w:line="288" w:lineRule="auto"/>
        <w:rPr>
          <w:rFonts w:ascii="Times New Roman" w:hAnsi="Times New Roman" w:cs="Times New Roman"/>
          <w:bCs/>
          <w:color w:val="auto"/>
          <w:sz w:val="21"/>
          <w:szCs w:val="21"/>
        </w:rPr>
      </w:pPr>
    </w:p>
    <w:p w:rsidR="00484640" w:rsidRPr="00484640" w:rsidRDefault="00484640" w:rsidP="008A7E57">
      <w:pPr>
        <w:pStyle w:val="Text"/>
        <w:spacing w:line="288" w:lineRule="auto"/>
        <w:jc w:val="both"/>
        <w:rPr>
          <w:rFonts w:ascii="Times New Roman" w:hAnsi="Times New Roman" w:cs="Times New Roman"/>
          <w:bCs/>
          <w:color w:val="auto"/>
          <w:sz w:val="21"/>
          <w:szCs w:val="21"/>
        </w:rPr>
      </w:pPr>
      <w:r w:rsidRPr="00484640">
        <w:rPr>
          <w:rFonts w:ascii="Times New Roman" w:hAnsi="Times New Roman" w:cs="Times New Roman"/>
          <w:bCs/>
          <w:color w:val="auto"/>
          <w:sz w:val="21"/>
          <w:szCs w:val="21"/>
        </w:rPr>
        <w:t xml:space="preserve">das Team der Leuchtenburg hat für Sie eine Pressemappe zusammengestellt, um Ihnen diesen wunderbaren Ort von Geschichte, Kultur, Kunst und Genuss näher zu bringen. Sie finden einen ersten Einblick in unsere Themen und finden hoffentlich Zeit, sich persönlich davon zu überzeugen, wie gelungen Gegensätze auf vielfältige Art erlebbar gemacht werden können, hoch oben über dem wunderschönen Saaletal </w:t>
      </w:r>
      <w:r w:rsidR="00453E8F">
        <w:rPr>
          <w:rFonts w:ascii="Times New Roman" w:hAnsi="Times New Roman" w:cs="Times New Roman"/>
          <w:bCs/>
          <w:color w:val="auto"/>
          <w:sz w:val="21"/>
          <w:szCs w:val="21"/>
        </w:rPr>
        <w:t>bei Jena/Kahla</w:t>
      </w:r>
      <w:r w:rsidRPr="00484640">
        <w:rPr>
          <w:rFonts w:ascii="Times New Roman" w:hAnsi="Times New Roman" w:cs="Times New Roman"/>
          <w:bCs/>
          <w:color w:val="auto"/>
          <w:sz w:val="21"/>
          <w:szCs w:val="21"/>
        </w:rPr>
        <w:t>.</w:t>
      </w:r>
    </w:p>
    <w:p w:rsidR="00484640" w:rsidRPr="00484640" w:rsidRDefault="00484640" w:rsidP="008A7E57">
      <w:pPr>
        <w:pStyle w:val="Text"/>
        <w:spacing w:line="288" w:lineRule="auto"/>
        <w:jc w:val="both"/>
        <w:rPr>
          <w:rFonts w:ascii="Times New Roman" w:hAnsi="Times New Roman" w:cs="Times New Roman"/>
          <w:bCs/>
          <w:color w:val="auto"/>
          <w:sz w:val="21"/>
          <w:szCs w:val="21"/>
        </w:rPr>
      </w:pPr>
    </w:p>
    <w:p w:rsidR="00484640" w:rsidRDefault="00484640" w:rsidP="008A7E57">
      <w:pPr>
        <w:pStyle w:val="Text"/>
        <w:spacing w:line="288" w:lineRule="auto"/>
        <w:jc w:val="both"/>
        <w:rPr>
          <w:rFonts w:ascii="Times New Roman" w:hAnsi="Times New Roman" w:cs="Times New Roman"/>
          <w:bCs/>
          <w:color w:val="auto"/>
          <w:sz w:val="21"/>
          <w:szCs w:val="21"/>
        </w:rPr>
      </w:pPr>
      <w:r w:rsidRPr="00484640">
        <w:rPr>
          <w:rFonts w:ascii="Times New Roman" w:hAnsi="Times New Roman" w:cs="Times New Roman"/>
          <w:bCs/>
          <w:color w:val="auto"/>
          <w:sz w:val="21"/>
          <w:szCs w:val="21"/>
        </w:rPr>
        <w:t xml:space="preserve">Bei Fragen, Wünschen, Anregungen und zum </w:t>
      </w:r>
      <w:r w:rsidR="00453E8F">
        <w:rPr>
          <w:rFonts w:ascii="Times New Roman" w:hAnsi="Times New Roman" w:cs="Times New Roman"/>
          <w:bCs/>
          <w:color w:val="auto"/>
          <w:sz w:val="21"/>
          <w:szCs w:val="21"/>
        </w:rPr>
        <w:t>V</w:t>
      </w:r>
      <w:r w:rsidRPr="00484640">
        <w:rPr>
          <w:rFonts w:ascii="Times New Roman" w:hAnsi="Times New Roman" w:cs="Times New Roman"/>
          <w:bCs/>
          <w:color w:val="auto"/>
          <w:sz w:val="21"/>
          <w:szCs w:val="21"/>
        </w:rPr>
        <w:t>ereinbaren von individuellen</w:t>
      </w:r>
      <w:r w:rsidR="003B3588">
        <w:rPr>
          <w:rFonts w:ascii="Times New Roman" w:hAnsi="Times New Roman" w:cs="Times New Roman"/>
          <w:bCs/>
          <w:color w:val="auto"/>
          <w:sz w:val="21"/>
          <w:szCs w:val="21"/>
        </w:rPr>
        <w:t xml:space="preserve"> </w:t>
      </w:r>
      <w:r w:rsidRPr="00484640">
        <w:rPr>
          <w:rFonts w:ascii="Times New Roman" w:hAnsi="Times New Roman" w:cs="Times New Roman"/>
          <w:bCs/>
          <w:color w:val="auto"/>
          <w:sz w:val="21"/>
          <w:szCs w:val="21"/>
        </w:rPr>
        <w:t xml:space="preserve">Führungen bzw. Terminen wenden Sie </w:t>
      </w:r>
      <w:r w:rsidRPr="005676D3">
        <w:rPr>
          <w:rFonts w:ascii="Times New Roman" w:hAnsi="Times New Roman" w:cs="Times New Roman"/>
          <w:bCs/>
          <w:color w:val="auto"/>
          <w:sz w:val="21"/>
          <w:szCs w:val="21"/>
        </w:rPr>
        <w:t>sich jederzeit gern an uns.</w:t>
      </w:r>
      <w:r w:rsidR="005676D3" w:rsidRPr="005676D3">
        <w:rPr>
          <w:rFonts w:ascii="Times New Roman" w:hAnsi="Times New Roman" w:cs="Times New Roman"/>
          <w:bCs/>
          <w:color w:val="auto"/>
          <w:sz w:val="21"/>
          <w:szCs w:val="21"/>
        </w:rPr>
        <w:t xml:space="preserve"> </w:t>
      </w:r>
      <w:r w:rsidR="005676D3">
        <w:rPr>
          <w:rFonts w:ascii="Times New Roman" w:hAnsi="Times New Roman" w:cs="Times New Roman"/>
          <w:bCs/>
          <w:color w:val="auto"/>
          <w:sz w:val="21"/>
          <w:szCs w:val="21"/>
        </w:rPr>
        <w:t>R</w:t>
      </w:r>
      <w:r w:rsidR="005676D3" w:rsidRPr="005676D3">
        <w:rPr>
          <w:rFonts w:ascii="Times New Roman" w:hAnsi="Times New Roman" w:cs="Times New Roman"/>
          <w:bCs/>
          <w:color w:val="auto"/>
          <w:sz w:val="21"/>
          <w:szCs w:val="21"/>
        </w:rPr>
        <w:t xml:space="preserve">egelmäßig veranstalten wir Pressereisen, nehmen uns Zeit, Sie individuell </w:t>
      </w:r>
      <w:r w:rsidR="005676D3">
        <w:rPr>
          <w:rFonts w:ascii="Times New Roman" w:hAnsi="Times New Roman" w:cs="Times New Roman"/>
          <w:bCs/>
          <w:color w:val="auto"/>
          <w:sz w:val="21"/>
          <w:szCs w:val="21"/>
        </w:rPr>
        <w:t>zu begleiten</w:t>
      </w:r>
      <w:r w:rsidR="005676D3" w:rsidRPr="005676D3">
        <w:rPr>
          <w:rFonts w:ascii="Times New Roman" w:hAnsi="Times New Roman" w:cs="Times New Roman"/>
          <w:bCs/>
          <w:color w:val="auto"/>
          <w:sz w:val="21"/>
          <w:szCs w:val="21"/>
        </w:rPr>
        <w:t xml:space="preserve"> oder arrangieren für Sie ganze Tagesprogramme je nach dem Schwerpunkt Ihrer Recherche. Sprechen Sie uns an!</w:t>
      </w:r>
    </w:p>
    <w:p w:rsidR="0055055F" w:rsidRPr="008A7E57" w:rsidRDefault="0055055F" w:rsidP="001859ED">
      <w:pPr>
        <w:pStyle w:val="Text"/>
        <w:spacing w:line="288" w:lineRule="auto"/>
        <w:rPr>
          <w:rFonts w:ascii="Times New Roman" w:hAnsi="Times New Roman" w:cs="Times New Roman"/>
          <w:bCs/>
          <w:color w:val="auto"/>
          <w:sz w:val="21"/>
          <w:szCs w:val="21"/>
        </w:rPr>
      </w:pPr>
    </w:p>
    <w:p w:rsidR="008A7E57" w:rsidRPr="008A7E57" w:rsidRDefault="00487364" w:rsidP="001859ED">
      <w:pPr>
        <w:pStyle w:val="Text"/>
        <w:spacing w:line="288" w:lineRule="auto"/>
        <w:rPr>
          <w:rFonts w:ascii="Times New Roman" w:hAnsi="Times New Roman" w:cs="Times New Roman"/>
          <w:b/>
          <w:bCs/>
          <w:color w:val="auto"/>
          <w:sz w:val="21"/>
          <w:szCs w:val="21"/>
        </w:rPr>
      </w:pPr>
      <w:r>
        <w:rPr>
          <w:rFonts w:ascii="Times New Roman" w:hAnsi="Times New Roman" w:cs="Times New Roman"/>
          <w:b/>
          <w:bCs/>
          <w:color w:val="auto"/>
          <w:sz w:val="21"/>
          <w:szCs w:val="21"/>
        </w:rPr>
        <w:t xml:space="preserve">Dr. </w:t>
      </w:r>
      <w:r w:rsidR="008A7E57" w:rsidRPr="008A7E57">
        <w:rPr>
          <w:rFonts w:ascii="Times New Roman" w:hAnsi="Times New Roman" w:cs="Times New Roman"/>
          <w:b/>
          <w:bCs/>
          <w:color w:val="auto"/>
          <w:sz w:val="21"/>
          <w:szCs w:val="21"/>
        </w:rPr>
        <w:t xml:space="preserve">Ulrike Kaiser </w:t>
      </w:r>
      <w:r>
        <w:rPr>
          <w:rFonts w:ascii="Times New Roman" w:hAnsi="Times New Roman" w:cs="Times New Roman"/>
          <w:b/>
          <w:bCs/>
          <w:color w:val="auto"/>
          <w:sz w:val="21"/>
          <w:szCs w:val="21"/>
        </w:rPr>
        <w:t>| Direktorin</w:t>
      </w:r>
    </w:p>
    <w:p w:rsidR="003B7B09" w:rsidRPr="008A7E57" w:rsidRDefault="00B848F5" w:rsidP="001859ED">
      <w:pPr>
        <w:pStyle w:val="Text"/>
        <w:spacing w:line="288" w:lineRule="auto"/>
        <w:rPr>
          <w:rFonts w:ascii="Times New Roman" w:hAnsi="Times New Roman" w:cs="Times New Roman"/>
          <w:bCs/>
          <w:color w:val="auto"/>
          <w:sz w:val="21"/>
          <w:szCs w:val="21"/>
        </w:rPr>
      </w:pPr>
      <w:hyperlink r:id="rId10" w:history="1">
        <w:r w:rsidR="008A7E57" w:rsidRPr="008A7E57">
          <w:rPr>
            <w:rStyle w:val="Hyperlink"/>
            <w:rFonts w:ascii="Times New Roman" w:hAnsi="Times New Roman" w:cs="Times New Roman"/>
            <w:bCs/>
            <w:sz w:val="21"/>
            <w:szCs w:val="21"/>
          </w:rPr>
          <w:t>kaiser@leuchtenburg.de</w:t>
        </w:r>
      </w:hyperlink>
      <w:r w:rsidR="008A7E57" w:rsidRPr="008A7E57">
        <w:rPr>
          <w:rFonts w:ascii="Times New Roman" w:hAnsi="Times New Roman" w:cs="Times New Roman"/>
          <w:bCs/>
          <w:color w:val="auto"/>
          <w:sz w:val="21"/>
          <w:szCs w:val="21"/>
        </w:rPr>
        <w:t xml:space="preserve"> | +49 (0) 64 24 – 71 33 20 | + 49 (0) 172 - 34 82 477</w:t>
      </w:r>
    </w:p>
    <w:p w:rsidR="00484640" w:rsidRPr="00487364" w:rsidRDefault="008A7E57" w:rsidP="001859ED">
      <w:pPr>
        <w:pStyle w:val="Text"/>
        <w:spacing w:line="288" w:lineRule="auto"/>
        <w:rPr>
          <w:b/>
          <w:sz w:val="21"/>
          <w:szCs w:val="21"/>
        </w:rPr>
      </w:pPr>
      <w:r w:rsidRPr="00487364">
        <w:rPr>
          <w:b/>
          <w:sz w:val="21"/>
          <w:szCs w:val="21"/>
        </w:rPr>
        <w:t xml:space="preserve">Jennifer </w:t>
      </w:r>
      <w:proofErr w:type="spellStart"/>
      <w:r w:rsidRPr="00487364">
        <w:rPr>
          <w:b/>
          <w:sz w:val="21"/>
          <w:szCs w:val="21"/>
        </w:rPr>
        <w:t>Penzler</w:t>
      </w:r>
      <w:proofErr w:type="spellEnd"/>
      <w:r w:rsidRPr="00487364">
        <w:rPr>
          <w:b/>
          <w:sz w:val="21"/>
          <w:szCs w:val="21"/>
        </w:rPr>
        <w:t xml:space="preserve"> </w:t>
      </w:r>
      <w:r w:rsidR="00487364">
        <w:rPr>
          <w:b/>
          <w:sz w:val="21"/>
          <w:szCs w:val="21"/>
        </w:rPr>
        <w:t>| Öffentlichkeitsarbeit</w:t>
      </w:r>
    </w:p>
    <w:p w:rsidR="008A7E57" w:rsidRPr="008A7E57" w:rsidRDefault="00B848F5" w:rsidP="001859ED">
      <w:pPr>
        <w:pStyle w:val="Text"/>
        <w:spacing w:line="288" w:lineRule="auto"/>
        <w:rPr>
          <w:rFonts w:ascii="Times New Roman" w:hAnsi="Times New Roman" w:cs="Times New Roman"/>
          <w:bCs/>
          <w:color w:val="auto"/>
          <w:sz w:val="21"/>
          <w:szCs w:val="21"/>
        </w:rPr>
      </w:pPr>
      <w:hyperlink r:id="rId11" w:history="1">
        <w:r w:rsidR="008A7E57" w:rsidRPr="008A7E57">
          <w:rPr>
            <w:rStyle w:val="Hyperlink"/>
            <w:sz w:val="21"/>
            <w:szCs w:val="21"/>
          </w:rPr>
          <w:t>penzler@leuchtenburg.de</w:t>
        </w:r>
      </w:hyperlink>
      <w:r w:rsidR="008A7E57" w:rsidRPr="008A7E57">
        <w:rPr>
          <w:sz w:val="21"/>
          <w:szCs w:val="21"/>
        </w:rPr>
        <w:t xml:space="preserve"> | + </w:t>
      </w:r>
      <w:r w:rsidR="008A7E57" w:rsidRPr="008A7E57">
        <w:rPr>
          <w:rFonts w:ascii="Times New Roman" w:hAnsi="Times New Roman" w:cs="Times New Roman"/>
          <w:bCs/>
          <w:color w:val="auto"/>
          <w:sz w:val="21"/>
          <w:szCs w:val="21"/>
        </w:rPr>
        <w:t>49 (0) 64 24 – 71 33 24 | + 49 (0) 175 - 28 16 845</w:t>
      </w:r>
    </w:p>
    <w:p w:rsidR="00412DDE" w:rsidRDefault="00412DDE" w:rsidP="001859ED">
      <w:pPr>
        <w:pStyle w:val="Text"/>
        <w:spacing w:line="288" w:lineRule="auto"/>
        <w:rPr>
          <w:rFonts w:ascii="Times New Roman" w:hAnsi="Times New Roman" w:cs="Times New Roman"/>
          <w:bCs/>
          <w:color w:val="auto"/>
          <w:sz w:val="21"/>
          <w:szCs w:val="21"/>
        </w:rPr>
      </w:pPr>
    </w:p>
    <w:p w:rsidR="00484640" w:rsidRPr="005676D3" w:rsidRDefault="00484640" w:rsidP="001859ED">
      <w:pPr>
        <w:pStyle w:val="Text"/>
        <w:spacing w:line="288" w:lineRule="auto"/>
        <w:rPr>
          <w:rFonts w:ascii="Times New Roman" w:hAnsi="Times New Roman" w:cs="Times New Roman"/>
          <w:bCs/>
          <w:color w:val="auto"/>
          <w:sz w:val="21"/>
          <w:szCs w:val="21"/>
        </w:rPr>
      </w:pPr>
      <w:r>
        <w:rPr>
          <w:rFonts w:ascii="Times New Roman" w:hAnsi="Times New Roman" w:cs="Times New Roman"/>
          <w:bCs/>
          <w:color w:val="auto"/>
          <w:sz w:val="21"/>
          <w:szCs w:val="21"/>
        </w:rPr>
        <w:t>Weitere Pressemitteilungen sowie unser Bilderarchiv</w:t>
      </w:r>
      <w:r w:rsidR="00453E8F">
        <w:rPr>
          <w:rFonts w:ascii="Times New Roman" w:hAnsi="Times New Roman" w:cs="Times New Roman"/>
          <w:bCs/>
          <w:color w:val="auto"/>
          <w:sz w:val="21"/>
          <w:szCs w:val="21"/>
        </w:rPr>
        <w:t xml:space="preserve"> zum Download von Fotos</w:t>
      </w:r>
      <w:r>
        <w:rPr>
          <w:rFonts w:ascii="Times New Roman" w:hAnsi="Times New Roman" w:cs="Times New Roman"/>
          <w:bCs/>
          <w:color w:val="auto"/>
          <w:sz w:val="21"/>
          <w:szCs w:val="21"/>
        </w:rPr>
        <w:t xml:space="preserve"> finden Sie in unserem umfangreichen, frei zugänglichen Presseportal unter </w:t>
      </w:r>
      <w:hyperlink r:id="rId12" w:history="1">
        <w:r w:rsidR="005676D3" w:rsidRPr="005676D3">
          <w:rPr>
            <w:rStyle w:val="Hyperlink"/>
            <w:rFonts w:ascii="Times New Roman" w:hAnsi="Times New Roman" w:cs="Times New Roman"/>
            <w:bCs/>
            <w:color w:val="auto"/>
            <w:sz w:val="21"/>
            <w:szCs w:val="21"/>
            <w:u w:val="none"/>
          </w:rPr>
          <w:t>http://www.leuchtenburg.de/de/presse-leuchtenburg.html</w:t>
        </w:r>
      </w:hyperlink>
      <w:r w:rsidR="0055055F">
        <w:t xml:space="preserve"> </w:t>
      </w:r>
    </w:p>
    <w:p w:rsidR="005676D3" w:rsidRDefault="005676D3" w:rsidP="001859ED">
      <w:pPr>
        <w:pStyle w:val="Text"/>
        <w:spacing w:line="288" w:lineRule="auto"/>
        <w:rPr>
          <w:rFonts w:ascii="Times New Roman" w:hAnsi="Times New Roman" w:cs="Times New Roman"/>
          <w:bCs/>
          <w:color w:val="auto"/>
          <w:sz w:val="21"/>
          <w:szCs w:val="21"/>
        </w:rPr>
      </w:pPr>
    </w:p>
    <w:p w:rsidR="005676D3" w:rsidRDefault="009A188E" w:rsidP="005676D3">
      <w:pPr>
        <w:pStyle w:val="Text"/>
        <w:spacing w:line="288" w:lineRule="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anchor distT="0" distB="0" distL="114300" distR="114300" simplePos="0" relativeHeight="251650560" behindDoc="1" locked="0" layoutInCell="1" allowOverlap="1" wp14:anchorId="3D1E8036" wp14:editId="5629611F">
            <wp:simplePos x="0" y="0"/>
            <wp:positionH relativeFrom="column">
              <wp:posOffset>4288155</wp:posOffset>
            </wp:positionH>
            <wp:positionV relativeFrom="paragraph">
              <wp:posOffset>62230</wp:posOffset>
            </wp:positionV>
            <wp:extent cx="772160" cy="1056640"/>
            <wp:effectExtent l="0" t="0" r="8890" b="0"/>
            <wp:wrapTight wrapText="bothSides">
              <wp:wrapPolygon edited="0">
                <wp:start x="0" y="0"/>
                <wp:lineTo x="0" y="21029"/>
                <wp:lineTo x="21316" y="21029"/>
                <wp:lineTo x="21316" y="0"/>
                <wp:lineTo x="0" y="0"/>
              </wp:wrapPolygon>
            </wp:wrapTight>
            <wp:docPr id="9" name="Grafik 9" descr="SQD_Logo_mitSZ_4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QD_Logo_mitSZ_4c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2160" cy="1056640"/>
                    </a:xfrm>
                    <a:prstGeom prst="rect">
                      <a:avLst/>
                    </a:prstGeom>
                    <a:noFill/>
                    <a:ln>
                      <a:noFill/>
                    </a:ln>
                  </pic:spPr>
                </pic:pic>
              </a:graphicData>
            </a:graphic>
          </wp:anchor>
        </w:drawing>
      </w:r>
      <w:r w:rsidR="00D35251">
        <w:rPr>
          <w:rFonts w:ascii="Times New Roman" w:hAnsi="Times New Roman" w:cs="Times New Roman"/>
          <w:bCs/>
          <w:color w:val="auto"/>
          <w:sz w:val="21"/>
          <w:szCs w:val="21"/>
        </w:rPr>
        <w:t xml:space="preserve">Stand: </w:t>
      </w:r>
      <w:r w:rsidR="00AD34FF">
        <w:rPr>
          <w:rFonts w:ascii="Times New Roman" w:hAnsi="Times New Roman" w:cs="Times New Roman"/>
          <w:bCs/>
          <w:color w:val="auto"/>
          <w:sz w:val="21"/>
          <w:szCs w:val="21"/>
        </w:rPr>
        <w:t>Dezember 2025</w:t>
      </w:r>
    </w:p>
    <w:p w:rsidR="00487364" w:rsidRDefault="00487364" w:rsidP="001859ED">
      <w:pPr>
        <w:pStyle w:val="Text"/>
        <w:spacing w:line="288" w:lineRule="auto"/>
        <w:rPr>
          <w:rFonts w:ascii="Times New Roman" w:hAnsi="Times New Roman" w:cs="Times New Roman"/>
          <w:bCs/>
          <w:noProof/>
          <w:color w:val="auto"/>
          <w:sz w:val="21"/>
          <w:szCs w:val="21"/>
        </w:rPr>
      </w:pPr>
      <w:r>
        <w:rPr>
          <w:rFonts w:ascii="Times New Roman" w:eastAsiaTheme="minorHAnsi" w:hAnsi="Times New Roman" w:cs="Times New Roman"/>
          <w:noProof/>
          <w:color w:val="auto"/>
          <w:sz w:val="22"/>
          <w:szCs w:val="22"/>
        </w:rPr>
        <w:drawing>
          <wp:anchor distT="0" distB="0" distL="114300" distR="114300" simplePos="0" relativeHeight="251656704" behindDoc="0" locked="0" layoutInCell="1" allowOverlap="1" wp14:anchorId="699F71B9" wp14:editId="24DAB57A">
            <wp:simplePos x="0" y="0"/>
            <wp:positionH relativeFrom="column">
              <wp:posOffset>5104130</wp:posOffset>
            </wp:positionH>
            <wp:positionV relativeFrom="paragraph">
              <wp:posOffset>83185</wp:posOffset>
            </wp:positionV>
            <wp:extent cx="1133475" cy="849630"/>
            <wp:effectExtent l="0" t="0" r="9525"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_COE_Logos_white-bkg_translations_en-US-U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3475" cy="8496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color w:val="auto"/>
          <w:sz w:val="21"/>
          <w:szCs w:val="21"/>
        </w:rPr>
        <w:drawing>
          <wp:anchor distT="0" distB="0" distL="114300" distR="114300" simplePos="0" relativeHeight="251648512" behindDoc="1" locked="0" layoutInCell="1" allowOverlap="1" wp14:anchorId="7570D90B" wp14:editId="05435F07">
            <wp:simplePos x="0" y="0"/>
            <wp:positionH relativeFrom="column">
              <wp:posOffset>1056005</wp:posOffset>
            </wp:positionH>
            <wp:positionV relativeFrom="paragraph">
              <wp:posOffset>22860</wp:posOffset>
            </wp:positionV>
            <wp:extent cx="1009650" cy="895350"/>
            <wp:effectExtent l="0" t="0" r="0" b="0"/>
            <wp:wrapTight wrapText="bothSides">
              <wp:wrapPolygon edited="0">
                <wp:start x="0" y="0"/>
                <wp:lineTo x="0" y="21140"/>
                <wp:lineTo x="21192" y="21140"/>
                <wp:lineTo x="21192" y="0"/>
                <wp:lineTo x="0" y="0"/>
              </wp:wrapPolygon>
            </wp:wrapTight>
            <wp:docPr id="4" name="Grafik 4" descr="C:\Users\Ilka\Desktop\Ilkas Daten\Land der Ideen\365 Orte_Logo_Ausgewählter Ort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C:\Users\Ilka\Desktop\Ilkas Daten\Land der Ideen\365 Orte_Logo_Ausgewählter Ort_201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1321"/>
                    <a:stretch/>
                  </pic:blipFill>
                  <pic:spPr bwMode="auto">
                    <a:xfrm>
                      <a:off x="0" y="0"/>
                      <a:ext cx="1009650" cy="895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484640" w:rsidRDefault="00487364" w:rsidP="001859ED">
      <w:pPr>
        <w:pStyle w:val="Text"/>
        <w:spacing w:line="288" w:lineRule="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anchor distT="0" distB="0" distL="114300" distR="114300" simplePos="0" relativeHeight="251652608" behindDoc="1" locked="0" layoutInCell="1" allowOverlap="1" wp14:anchorId="71D29E29" wp14:editId="380A8ED8">
            <wp:simplePos x="0" y="0"/>
            <wp:positionH relativeFrom="column">
              <wp:posOffset>2070100</wp:posOffset>
            </wp:positionH>
            <wp:positionV relativeFrom="paragraph">
              <wp:posOffset>172085</wp:posOffset>
            </wp:positionV>
            <wp:extent cx="2170430" cy="557530"/>
            <wp:effectExtent l="0" t="0" r="1270" b="0"/>
            <wp:wrapTight wrapText="bothSides">
              <wp:wrapPolygon edited="0">
                <wp:start x="0" y="0"/>
                <wp:lineTo x="0" y="20665"/>
                <wp:lineTo x="21423" y="20665"/>
                <wp:lineTo x="21423" y="0"/>
                <wp:lineTo x="0" y="0"/>
              </wp:wrapPolygon>
            </wp:wrapTight>
            <wp:docPr id="16" name="Grafik 16" descr="C:\Users\Ulrike\Desktop\Marketing\Barrierefreiheit-Reisen für Alle\G1_Logo-Pik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rike\Desktop\Marketing\Barrierefreiheit-Reisen für Alle\G1_Logo-Pikt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0430" cy="557530"/>
                    </a:xfrm>
                    <a:prstGeom prst="rect">
                      <a:avLst/>
                    </a:prstGeom>
                    <a:noFill/>
                    <a:ln>
                      <a:noFill/>
                    </a:ln>
                  </pic:spPr>
                </pic:pic>
              </a:graphicData>
            </a:graphic>
          </wp:anchor>
        </w:drawing>
      </w:r>
      <w:r>
        <w:rPr>
          <w:rFonts w:ascii="Times New Roman" w:hAnsi="Times New Roman" w:cs="Times New Roman"/>
          <w:bCs/>
          <w:noProof/>
          <w:color w:val="auto"/>
          <w:sz w:val="21"/>
          <w:szCs w:val="21"/>
        </w:rPr>
        <w:drawing>
          <wp:anchor distT="0" distB="0" distL="114300" distR="114300" simplePos="0" relativeHeight="251649536" behindDoc="1" locked="0" layoutInCell="1" allowOverlap="1" wp14:anchorId="2BE4C3D8" wp14:editId="023A0FC3">
            <wp:simplePos x="0" y="0"/>
            <wp:positionH relativeFrom="column">
              <wp:posOffset>-145415</wp:posOffset>
            </wp:positionH>
            <wp:positionV relativeFrom="paragraph">
              <wp:posOffset>154305</wp:posOffset>
            </wp:positionV>
            <wp:extent cx="1209675" cy="585470"/>
            <wp:effectExtent l="0" t="0" r="9525" b="5080"/>
            <wp:wrapTight wrapText="bothSides">
              <wp:wrapPolygon edited="0">
                <wp:start x="0" y="0"/>
                <wp:lineTo x="0" y="21085"/>
                <wp:lineTo x="21430" y="21085"/>
                <wp:lineTo x="21430" y="0"/>
                <wp:lineTo x="0" y="0"/>
              </wp:wrapPolygon>
            </wp:wrapTight>
            <wp:docPr id="8" name="Grafik 8" descr="Internet_rgb_Sponsor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et_rgb_Sponsorenleis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9675" cy="585470"/>
                    </a:xfrm>
                    <a:prstGeom prst="rect">
                      <a:avLst/>
                    </a:prstGeom>
                    <a:noFill/>
                    <a:ln>
                      <a:noFill/>
                    </a:ln>
                  </pic:spPr>
                </pic:pic>
              </a:graphicData>
            </a:graphic>
          </wp:anchor>
        </w:drawing>
      </w:r>
    </w:p>
    <w:p w:rsidR="00487364" w:rsidRDefault="00487364" w:rsidP="00487364">
      <w:pPr>
        <w:widowControl/>
        <w:autoSpaceDE/>
        <w:autoSpaceDN/>
        <w:adjustRightInd/>
        <w:spacing w:line="240" w:lineRule="auto"/>
        <w:textAlignment w:val="auto"/>
        <w:rPr>
          <w:rFonts w:ascii="Times New Roman" w:hAnsi="Times New Roman" w:cs="Times New Roman"/>
          <w:b/>
          <w:bCs/>
          <w:color w:val="auto"/>
          <w:sz w:val="24"/>
          <w:szCs w:val="24"/>
        </w:rPr>
      </w:pPr>
      <w:r>
        <w:rPr>
          <w:rFonts w:ascii="Times New Roman" w:hAnsi="Times New Roman" w:cs="Times New Roman"/>
          <w:b/>
          <w:bCs/>
          <w:color w:val="auto"/>
          <w:sz w:val="28"/>
          <w:szCs w:val="28"/>
        </w:rPr>
        <w:lastRenderedPageBreak/>
        <w:t>Termine und Themen in 202</w:t>
      </w:r>
      <w:r w:rsidR="00AD34FF">
        <w:rPr>
          <w:rFonts w:ascii="Times New Roman" w:hAnsi="Times New Roman" w:cs="Times New Roman"/>
          <w:b/>
          <w:bCs/>
          <w:color w:val="auto"/>
          <w:sz w:val="28"/>
          <w:szCs w:val="28"/>
        </w:rPr>
        <w:t>6</w:t>
      </w:r>
    </w:p>
    <w:p w:rsidR="00487364" w:rsidRDefault="00487364" w:rsidP="00487364">
      <w:pPr>
        <w:spacing w:line="240" w:lineRule="auto"/>
        <w:jc w:val="both"/>
        <w:rPr>
          <w:rFonts w:ascii="Times New Roman" w:hAnsi="Times New Roman" w:cs="Times New Roman"/>
          <w:b/>
          <w:bCs/>
          <w:color w:val="auto"/>
          <w:sz w:val="21"/>
          <w:szCs w:val="21"/>
        </w:rPr>
      </w:pPr>
    </w:p>
    <w:p w:rsidR="000D7D21" w:rsidRPr="006052DB" w:rsidRDefault="000D7D21" w:rsidP="00487364">
      <w:pPr>
        <w:spacing w:line="240" w:lineRule="auto"/>
        <w:jc w:val="both"/>
        <w:rPr>
          <w:rFonts w:ascii="Times New Roman" w:hAnsi="Times New Roman" w:cs="Times New Roman"/>
          <w:b/>
          <w:bCs/>
          <w:color w:val="auto"/>
          <w:sz w:val="21"/>
          <w:szCs w:val="21"/>
        </w:rPr>
      </w:pPr>
    </w:p>
    <w:p w:rsidR="00487364" w:rsidRPr="006052DB" w:rsidRDefault="00AD34FF" w:rsidP="00487364">
      <w:pPr>
        <w:pBdr>
          <w:bottom w:val="single" w:sz="4" w:space="1" w:color="auto"/>
        </w:pBdr>
        <w:spacing w:line="240" w:lineRule="auto"/>
        <w:jc w:val="both"/>
        <w:rPr>
          <w:rFonts w:ascii="Times New Roman" w:hAnsi="Times New Roman" w:cs="Times New Roman"/>
          <w:bCs/>
          <w:color w:val="auto"/>
          <w:sz w:val="21"/>
          <w:szCs w:val="21"/>
        </w:rPr>
      </w:pPr>
      <w:r w:rsidRPr="00915FE0">
        <w:rPr>
          <w:rFonts w:ascii="Times New Roman" w:hAnsi="Times New Roman" w:cs="Times New Roman"/>
          <w:bCs/>
          <w:noProof/>
          <w:color w:val="auto"/>
          <w:sz w:val="21"/>
          <w:szCs w:val="21"/>
        </w:rPr>
        <w:drawing>
          <wp:anchor distT="0" distB="0" distL="114300" distR="114300" simplePos="0" relativeHeight="251660800" behindDoc="1" locked="0" layoutInCell="1" allowOverlap="1" wp14:anchorId="61352B1D" wp14:editId="4FC3E89A">
            <wp:simplePos x="0" y="0"/>
            <wp:positionH relativeFrom="column">
              <wp:posOffset>-344170</wp:posOffset>
            </wp:positionH>
            <wp:positionV relativeFrom="paragraph">
              <wp:posOffset>26670</wp:posOffset>
            </wp:positionV>
            <wp:extent cx="1473200" cy="1038225"/>
            <wp:effectExtent l="0" t="0" r="0" b="9525"/>
            <wp:wrapTight wrapText="bothSides">
              <wp:wrapPolygon edited="0">
                <wp:start x="0" y="0"/>
                <wp:lineTo x="0" y="21402"/>
                <wp:lineTo x="21228" y="21402"/>
                <wp:lineTo x="21228"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15_14480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3200" cy="10382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color w:val="auto"/>
          <w:sz w:val="21"/>
          <w:szCs w:val="21"/>
        </w:rPr>
        <w:t xml:space="preserve">21. März bis .10. </w:t>
      </w:r>
      <w:r w:rsidR="00487364" w:rsidRPr="006052DB">
        <w:rPr>
          <w:rFonts w:ascii="Times New Roman" w:hAnsi="Times New Roman" w:cs="Times New Roman"/>
          <w:bCs/>
          <w:color w:val="auto"/>
          <w:sz w:val="21"/>
          <w:szCs w:val="21"/>
        </w:rPr>
        <w:t xml:space="preserve">Mai </w:t>
      </w:r>
      <w:r>
        <w:rPr>
          <w:rFonts w:ascii="Times New Roman" w:hAnsi="Times New Roman" w:cs="Times New Roman"/>
          <w:bCs/>
          <w:color w:val="auto"/>
          <w:sz w:val="21"/>
          <w:szCs w:val="21"/>
        </w:rPr>
        <w:t>2026</w:t>
      </w:r>
    </w:p>
    <w:p w:rsidR="00487364" w:rsidRPr="006052DB" w:rsidRDefault="00487364" w:rsidP="00487364">
      <w:pPr>
        <w:pBdr>
          <w:bottom w:val="single" w:sz="4" w:space="1" w:color="auto"/>
        </w:pBdr>
        <w:spacing w:line="240" w:lineRule="auto"/>
        <w:jc w:val="both"/>
        <w:rPr>
          <w:rFonts w:ascii="Times New Roman" w:hAnsi="Times New Roman" w:cs="Times New Roman"/>
          <w:b/>
          <w:bCs/>
          <w:color w:val="auto"/>
          <w:sz w:val="21"/>
          <w:szCs w:val="21"/>
        </w:rPr>
      </w:pPr>
      <w:r w:rsidRPr="006052DB">
        <w:rPr>
          <w:rFonts w:ascii="Times New Roman" w:hAnsi="Times New Roman" w:cs="Times New Roman"/>
          <w:b/>
          <w:bCs/>
          <w:color w:val="auto"/>
          <w:sz w:val="21"/>
          <w:szCs w:val="21"/>
        </w:rPr>
        <w:t>Leuchtenburger Frühlingszauber</w:t>
      </w:r>
    </w:p>
    <w:p w:rsidR="00487364" w:rsidRPr="006052DB" w:rsidRDefault="00487364" w:rsidP="00487364">
      <w:pPr>
        <w:pBdr>
          <w:bottom w:val="single" w:sz="4" w:space="1" w:color="auto"/>
        </w:pBdr>
        <w:spacing w:line="240" w:lineRule="auto"/>
        <w:jc w:val="both"/>
        <w:rPr>
          <w:rFonts w:ascii="Times New Roman" w:hAnsi="Times New Roman" w:cs="Times New Roman"/>
          <w:bCs/>
          <w:color w:val="auto"/>
          <w:sz w:val="21"/>
          <w:szCs w:val="21"/>
        </w:rPr>
      </w:pPr>
      <w:r w:rsidRPr="006052DB">
        <w:rPr>
          <w:rFonts w:ascii="Times New Roman" w:hAnsi="Times New Roman" w:cs="Times New Roman"/>
          <w:bCs/>
          <w:color w:val="auto"/>
          <w:sz w:val="21"/>
          <w:szCs w:val="21"/>
        </w:rPr>
        <w:t>Vom Eise befreit sind Strom und Bäche…</w:t>
      </w:r>
    </w:p>
    <w:p w:rsidR="00487364" w:rsidRPr="006052DB" w:rsidRDefault="00487364" w:rsidP="00487364">
      <w:pPr>
        <w:pBdr>
          <w:bottom w:val="single" w:sz="4" w:space="1" w:color="auto"/>
        </w:pBdr>
        <w:spacing w:line="240" w:lineRule="auto"/>
        <w:jc w:val="both"/>
        <w:rPr>
          <w:rFonts w:ascii="Times New Roman" w:hAnsi="Times New Roman" w:cs="Times New Roman"/>
          <w:bCs/>
          <w:color w:val="auto"/>
          <w:sz w:val="21"/>
          <w:szCs w:val="21"/>
        </w:rPr>
      </w:pPr>
      <w:r w:rsidRPr="006052DB">
        <w:rPr>
          <w:rFonts w:ascii="Times New Roman" w:hAnsi="Times New Roman" w:cs="Times New Roman"/>
          <w:bCs/>
          <w:color w:val="auto"/>
          <w:sz w:val="21"/>
          <w:szCs w:val="21"/>
        </w:rPr>
        <w:t>Leuchtende Farben &amp; duftende Blüten! Die Leuchtenburg erwacht aus dem Winterschlaf und wird für Sie auf 10.000qm farbenfroh erblühen</w:t>
      </w:r>
      <w:r w:rsidR="000A27D9">
        <w:rPr>
          <w:rFonts w:ascii="Times New Roman" w:hAnsi="Times New Roman" w:cs="Times New Roman"/>
          <w:bCs/>
          <w:color w:val="auto"/>
          <w:sz w:val="21"/>
          <w:szCs w:val="21"/>
        </w:rPr>
        <w:t>.</w:t>
      </w:r>
    </w:p>
    <w:p w:rsidR="00487364" w:rsidRDefault="00487364" w:rsidP="00487364">
      <w:pPr>
        <w:pBdr>
          <w:bottom w:val="single" w:sz="4" w:space="1" w:color="auto"/>
        </w:pBdr>
        <w:spacing w:line="240" w:lineRule="auto"/>
        <w:jc w:val="both"/>
        <w:rPr>
          <w:rFonts w:ascii="Times New Roman" w:hAnsi="Times New Roman" w:cs="Times New Roman"/>
          <w:bCs/>
          <w:noProof/>
          <w:color w:val="auto"/>
          <w:sz w:val="21"/>
          <w:szCs w:val="21"/>
        </w:rPr>
      </w:pPr>
    </w:p>
    <w:p w:rsidR="00AD34FF" w:rsidRPr="006052DB" w:rsidRDefault="00AD34FF" w:rsidP="00487364">
      <w:pPr>
        <w:pBdr>
          <w:bottom w:val="single" w:sz="4" w:space="1" w:color="auto"/>
        </w:pBdr>
        <w:spacing w:line="240" w:lineRule="auto"/>
        <w:jc w:val="both"/>
        <w:rPr>
          <w:rFonts w:ascii="Times New Roman" w:hAnsi="Times New Roman" w:cs="Times New Roman"/>
          <w:bCs/>
          <w:color w:val="auto"/>
          <w:sz w:val="21"/>
          <w:szCs w:val="21"/>
        </w:rPr>
      </w:pPr>
    </w:p>
    <w:p w:rsidR="00487364" w:rsidRPr="006052DB" w:rsidRDefault="003F2023" w:rsidP="00487364">
      <w:pPr>
        <w:pBdr>
          <w:bottom w:val="single" w:sz="4" w:space="1" w:color="auto"/>
        </w:pBdr>
        <w:spacing w:line="240" w:lineRule="auto"/>
        <w:jc w:val="both"/>
        <w:rPr>
          <w:rFonts w:ascii="Times New Roman" w:hAnsi="Times New Roman" w:cs="Times New Roman"/>
          <w:bCs/>
          <w:noProof/>
          <w:color w:val="auto"/>
          <w:sz w:val="21"/>
          <w:szCs w:val="21"/>
        </w:rPr>
      </w:pPr>
      <w:r>
        <w:rPr>
          <w:rFonts w:ascii="Times New Roman" w:hAnsi="Times New Roman" w:cs="Times New Roman"/>
          <w:bCs/>
          <w:noProof/>
          <w:color w:val="auto"/>
          <w:sz w:val="21"/>
          <w:szCs w:val="21"/>
        </w:rPr>
        <w:drawing>
          <wp:anchor distT="0" distB="0" distL="114300" distR="114300" simplePos="0" relativeHeight="251663872" behindDoc="1" locked="0" layoutInCell="1" allowOverlap="1" wp14:anchorId="4B0F75DE" wp14:editId="2B299EBD">
            <wp:simplePos x="0" y="0"/>
            <wp:positionH relativeFrom="column">
              <wp:posOffset>-346075</wp:posOffset>
            </wp:positionH>
            <wp:positionV relativeFrom="paragraph">
              <wp:posOffset>58420</wp:posOffset>
            </wp:positionV>
            <wp:extent cx="1479550" cy="1133475"/>
            <wp:effectExtent l="0" t="0" r="6350" b="9525"/>
            <wp:wrapTight wrapText="bothSides">
              <wp:wrapPolygon edited="0">
                <wp:start x="0" y="0"/>
                <wp:lineTo x="0" y="21418"/>
                <wp:lineTo x="21415" y="21418"/>
                <wp:lineTo x="21415"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tern.jpeg"/>
                    <pic:cNvPicPr/>
                  </pic:nvPicPr>
                  <pic:blipFill rotWithShape="1">
                    <a:blip r:embed="rId19" cstate="print">
                      <a:extLst>
                        <a:ext uri="{28A0092B-C50C-407E-A947-70E740481C1C}">
                          <a14:useLocalDpi xmlns:a14="http://schemas.microsoft.com/office/drawing/2010/main" val="0"/>
                        </a:ext>
                      </a:extLst>
                    </a:blip>
                    <a:srcRect l="41620" t="4180" r="4519" b="41964"/>
                    <a:stretch/>
                  </pic:blipFill>
                  <pic:spPr bwMode="auto">
                    <a:xfrm>
                      <a:off x="0" y="0"/>
                      <a:ext cx="147955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4FF">
        <w:rPr>
          <w:rFonts w:ascii="Times New Roman" w:hAnsi="Times New Roman" w:cs="Times New Roman"/>
          <w:bCs/>
          <w:noProof/>
          <w:color w:val="auto"/>
          <w:sz w:val="21"/>
          <w:szCs w:val="21"/>
        </w:rPr>
        <w:t>3. April bis 6</w:t>
      </w:r>
      <w:r w:rsidR="00487364" w:rsidRPr="006052DB">
        <w:rPr>
          <w:rFonts w:ascii="Times New Roman" w:hAnsi="Times New Roman" w:cs="Times New Roman"/>
          <w:bCs/>
          <w:noProof/>
          <w:color w:val="auto"/>
          <w:sz w:val="21"/>
          <w:szCs w:val="21"/>
        </w:rPr>
        <w:t>. April</w:t>
      </w:r>
      <w:r w:rsidR="00487364">
        <w:rPr>
          <w:rFonts w:ascii="Times New Roman" w:hAnsi="Times New Roman" w:cs="Times New Roman"/>
          <w:bCs/>
          <w:noProof/>
          <w:color w:val="auto"/>
          <w:sz w:val="21"/>
          <w:szCs w:val="21"/>
        </w:rPr>
        <w:t xml:space="preserve"> </w:t>
      </w:r>
      <w:r w:rsidR="00AD34FF">
        <w:rPr>
          <w:rFonts w:ascii="Times New Roman" w:hAnsi="Times New Roman" w:cs="Times New Roman"/>
          <w:bCs/>
          <w:color w:val="auto"/>
          <w:sz w:val="21"/>
          <w:szCs w:val="21"/>
        </w:rPr>
        <w:t>2026</w:t>
      </w:r>
    </w:p>
    <w:p w:rsidR="00487364" w:rsidRPr="006052DB" w:rsidRDefault="00487364" w:rsidP="00487364">
      <w:pPr>
        <w:pBdr>
          <w:bottom w:val="single" w:sz="4" w:space="1" w:color="auto"/>
        </w:pBdr>
        <w:spacing w:line="240" w:lineRule="auto"/>
        <w:jc w:val="both"/>
        <w:rPr>
          <w:rFonts w:ascii="Times New Roman" w:hAnsi="Times New Roman" w:cs="Times New Roman"/>
          <w:b/>
          <w:bCs/>
          <w:color w:val="auto"/>
          <w:sz w:val="21"/>
          <w:szCs w:val="21"/>
        </w:rPr>
      </w:pPr>
      <w:r w:rsidRPr="006052DB">
        <w:rPr>
          <w:rFonts w:ascii="Times New Roman" w:hAnsi="Times New Roman" w:cs="Times New Roman"/>
          <w:b/>
          <w:bCs/>
          <w:color w:val="auto"/>
          <w:sz w:val="21"/>
          <w:szCs w:val="21"/>
        </w:rPr>
        <w:t>Ostern auf der Leuchtenburg</w:t>
      </w:r>
    </w:p>
    <w:p w:rsidR="00487364" w:rsidRPr="006052DB" w:rsidRDefault="00487364" w:rsidP="00487364">
      <w:pPr>
        <w:pBdr>
          <w:bottom w:val="single" w:sz="4" w:space="1" w:color="auto"/>
        </w:pBdr>
        <w:spacing w:line="240" w:lineRule="auto"/>
        <w:jc w:val="both"/>
        <w:rPr>
          <w:rFonts w:ascii="Times New Roman" w:hAnsi="Times New Roman" w:cs="Times New Roman"/>
          <w:bCs/>
          <w:color w:val="auto"/>
          <w:sz w:val="21"/>
          <w:szCs w:val="21"/>
        </w:rPr>
      </w:pPr>
      <w:r w:rsidRPr="006052DB">
        <w:rPr>
          <w:rFonts w:ascii="Times New Roman" w:hAnsi="Times New Roman" w:cs="Times New Roman"/>
          <w:bCs/>
          <w:color w:val="auto"/>
          <w:sz w:val="21"/>
          <w:szCs w:val="21"/>
        </w:rPr>
        <w:t>Zu Ostern finden aufmerksame Gäste kunterbunte Ostereier auf der Burg versteckt</w:t>
      </w:r>
      <w:r>
        <w:rPr>
          <w:rFonts w:ascii="Times New Roman" w:hAnsi="Times New Roman" w:cs="Times New Roman"/>
          <w:bCs/>
          <w:color w:val="auto"/>
          <w:sz w:val="21"/>
          <w:szCs w:val="21"/>
        </w:rPr>
        <w:t xml:space="preserve"> und der Frühlingszauber lockt. Dazu wird in der </w:t>
      </w:r>
      <w:r w:rsidRPr="006052DB">
        <w:rPr>
          <w:rFonts w:ascii="Times New Roman" w:hAnsi="Times New Roman" w:cs="Times New Roman"/>
          <w:bCs/>
          <w:color w:val="auto"/>
          <w:sz w:val="21"/>
          <w:szCs w:val="21"/>
        </w:rPr>
        <w:t>Porzellankirche täglich Orgel und Flügel gespielt.</w:t>
      </w:r>
      <w:r w:rsidRPr="006052DB">
        <w:rPr>
          <w:sz w:val="21"/>
          <w:szCs w:val="21"/>
        </w:rPr>
        <w:t xml:space="preserve"> </w:t>
      </w:r>
      <w:r w:rsidR="00AD34FF">
        <w:rPr>
          <w:rFonts w:ascii="Times New Roman" w:hAnsi="Times New Roman" w:cs="Times New Roman"/>
          <w:bCs/>
          <w:color w:val="auto"/>
          <w:sz w:val="21"/>
          <w:szCs w:val="21"/>
        </w:rPr>
        <w:t>Am Karfreitag, den 3. April 2026</w:t>
      </w:r>
      <w:r w:rsidRPr="006052DB">
        <w:rPr>
          <w:rFonts w:ascii="Times New Roman" w:hAnsi="Times New Roman" w:cs="Times New Roman"/>
          <w:bCs/>
          <w:color w:val="auto"/>
          <w:sz w:val="21"/>
          <w:szCs w:val="21"/>
        </w:rPr>
        <w:t xml:space="preserve"> wird ab 11 Uhr zum traditionellen ökumenischen Kreuzweg von der Kirche </w:t>
      </w:r>
      <w:proofErr w:type="spellStart"/>
      <w:r w:rsidRPr="006052DB">
        <w:rPr>
          <w:rFonts w:ascii="Times New Roman" w:hAnsi="Times New Roman" w:cs="Times New Roman"/>
          <w:bCs/>
          <w:color w:val="auto"/>
          <w:sz w:val="21"/>
          <w:szCs w:val="21"/>
        </w:rPr>
        <w:t>Seitenroda</w:t>
      </w:r>
      <w:proofErr w:type="spellEnd"/>
      <w:r w:rsidRPr="006052DB">
        <w:rPr>
          <w:rFonts w:ascii="Times New Roman" w:hAnsi="Times New Roman" w:cs="Times New Roman"/>
          <w:bCs/>
          <w:color w:val="auto"/>
          <w:sz w:val="21"/>
          <w:szCs w:val="21"/>
        </w:rPr>
        <w:t xml:space="preserve"> zur </w:t>
      </w:r>
      <w:proofErr w:type="spellStart"/>
      <w:r w:rsidRPr="006052DB">
        <w:rPr>
          <w:rFonts w:ascii="Times New Roman" w:hAnsi="Times New Roman" w:cs="Times New Roman"/>
          <w:bCs/>
          <w:color w:val="auto"/>
          <w:sz w:val="21"/>
          <w:szCs w:val="21"/>
        </w:rPr>
        <w:t>Leuchtenburg</w:t>
      </w:r>
      <w:proofErr w:type="spellEnd"/>
      <w:r w:rsidRPr="006052DB">
        <w:rPr>
          <w:rFonts w:ascii="Times New Roman" w:hAnsi="Times New Roman" w:cs="Times New Roman"/>
          <w:bCs/>
          <w:color w:val="auto"/>
          <w:sz w:val="21"/>
          <w:szCs w:val="21"/>
        </w:rPr>
        <w:t xml:space="preserve"> geladen.</w:t>
      </w:r>
    </w:p>
    <w:p w:rsidR="00487364" w:rsidRPr="006052DB" w:rsidRDefault="00487364" w:rsidP="00487364">
      <w:pPr>
        <w:pBdr>
          <w:bottom w:val="single" w:sz="4" w:space="1" w:color="auto"/>
        </w:pBdr>
        <w:spacing w:line="240" w:lineRule="auto"/>
        <w:jc w:val="both"/>
        <w:rPr>
          <w:rFonts w:ascii="Times New Roman" w:hAnsi="Times New Roman" w:cs="Times New Roman"/>
          <w:bCs/>
          <w:color w:val="auto"/>
          <w:sz w:val="21"/>
          <w:szCs w:val="21"/>
        </w:rPr>
      </w:pPr>
    </w:p>
    <w:p w:rsidR="00487364" w:rsidRPr="006052DB" w:rsidRDefault="00487364" w:rsidP="00487364">
      <w:pPr>
        <w:pBdr>
          <w:bottom w:val="single" w:sz="4" w:space="1" w:color="auto"/>
        </w:pBdr>
        <w:spacing w:line="240" w:lineRule="auto"/>
        <w:jc w:val="both"/>
        <w:rPr>
          <w:rFonts w:ascii="Times New Roman" w:hAnsi="Times New Roman" w:cs="Times New Roman"/>
          <w:bCs/>
          <w:color w:val="auto"/>
          <w:sz w:val="21"/>
          <w:szCs w:val="21"/>
        </w:rPr>
      </w:pPr>
      <w:r w:rsidRPr="006052DB">
        <w:rPr>
          <w:rFonts w:ascii="Times New Roman" w:hAnsi="Times New Roman" w:cs="Times New Roman"/>
          <w:bCs/>
          <w:noProof/>
          <w:color w:val="auto"/>
          <w:sz w:val="21"/>
          <w:szCs w:val="21"/>
        </w:rPr>
        <w:drawing>
          <wp:anchor distT="0" distB="0" distL="114300" distR="114300" simplePos="0" relativeHeight="251662848" behindDoc="1" locked="0" layoutInCell="1" allowOverlap="1" wp14:anchorId="4C418963" wp14:editId="094068AB">
            <wp:simplePos x="0" y="0"/>
            <wp:positionH relativeFrom="column">
              <wp:posOffset>-344170</wp:posOffset>
            </wp:positionH>
            <wp:positionV relativeFrom="paragraph">
              <wp:posOffset>29210</wp:posOffset>
            </wp:positionV>
            <wp:extent cx="1471930" cy="1171575"/>
            <wp:effectExtent l="0" t="0" r="0" b="9525"/>
            <wp:wrapTight wrapText="bothSides">
              <wp:wrapPolygon edited="0">
                <wp:start x="0" y="0"/>
                <wp:lineTo x="0" y="21424"/>
                <wp:lineTo x="21246" y="21424"/>
                <wp:lineTo x="21246"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02_13524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71930" cy="1171575"/>
                    </a:xfrm>
                    <a:prstGeom prst="rect">
                      <a:avLst/>
                    </a:prstGeom>
                  </pic:spPr>
                </pic:pic>
              </a:graphicData>
            </a:graphic>
            <wp14:sizeRelH relativeFrom="page">
              <wp14:pctWidth>0</wp14:pctWidth>
            </wp14:sizeRelH>
            <wp14:sizeRelV relativeFrom="page">
              <wp14:pctHeight>0</wp14:pctHeight>
            </wp14:sizeRelV>
          </wp:anchor>
        </w:drawing>
      </w:r>
      <w:r w:rsidR="00AD34FF">
        <w:rPr>
          <w:rFonts w:ascii="Times New Roman" w:hAnsi="Times New Roman" w:cs="Times New Roman"/>
          <w:bCs/>
          <w:color w:val="auto"/>
          <w:sz w:val="21"/>
          <w:szCs w:val="21"/>
        </w:rPr>
        <w:t>11. &amp; 12</w:t>
      </w:r>
      <w:r w:rsidRPr="006052DB">
        <w:rPr>
          <w:rFonts w:ascii="Times New Roman" w:hAnsi="Times New Roman" w:cs="Times New Roman"/>
          <w:bCs/>
          <w:color w:val="auto"/>
          <w:sz w:val="21"/>
          <w:szCs w:val="21"/>
        </w:rPr>
        <w:t>. April</w:t>
      </w:r>
      <w:r>
        <w:rPr>
          <w:rFonts w:ascii="Times New Roman" w:hAnsi="Times New Roman" w:cs="Times New Roman"/>
          <w:bCs/>
          <w:color w:val="auto"/>
          <w:sz w:val="21"/>
          <w:szCs w:val="21"/>
        </w:rPr>
        <w:t xml:space="preserve"> 2024</w:t>
      </w:r>
    </w:p>
    <w:p w:rsidR="00487364" w:rsidRPr="006052DB" w:rsidRDefault="00487364" w:rsidP="00487364">
      <w:pPr>
        <w:pBdr>
          <w:bottom w:val="single" w:sz="4" w:space="1" w:color="auto"/>
        </w:pBdr>
        <w:spacing w:line="240" w:lineRule="auto"/>
        <w:jc w:val="both"/>
        <w:rPr>
          <w:rFonts w:ascii="Times New Roman" w:hAnsi="Times New Roman" w:cs="Times New Roman"/>
          <w:b/>
          <w:bCs/>
          <w:noProof/>
          <w:color w:val="auto"/>
          <w:sz w:val="21"/>
          <w:szCs w:val="21"/>
        </w:rPr>
      </w:pPr>
      <w:r w:rsidRPr="006052DB">
        <w:rPr>
          <w:rFonts w:ascii="Times New Roman" w:hAnsi="Times New Roman" w:cs="Times New Roman"/>
          <w:b/>
          <w:bCs/>
          <w:color w:val="auto"/>
          <w:sz w:val="21"/>
          <w:szCs w:val="21"/>
        </w:rPr>
        <w:t xml:space="preserve">Tag des Thüringer Porzellans </w:t>
      </w:r>
    </w:p>
    <w:p w:rsidR="00487364" w:rsidRDefault="00AD34FF" w:rsidP="00487364">
      <w:pPr>
        <w:pBdr>
          <w:bottom w:val="single" w:sz="4" w:space="1" w:color="auto"/>
        </w:pBdr>
        <w:spacing w:line="240" w:lineRule="auto"/>
        <w:jc w:val="both"/>
        <w:rPr>
          <w:rFonts w:ascii="Times New Roman" w:hAnsi="Times New Roman" w:cs="Times New Roman"/>
          <w:bCs/>
          <w:noProof/>
          <w:color w:val="auto"/>
          <w:sz w:val="21"/>
          <w:szCs w:val="21"/>
        </w:rPr>
      </w:pPr>
      <w:r>
        <w:rPr>
          <w:rFonts w:ascii="Times New Roman" w:hAnsi="Times New Roman" w:cs="Times New Roman"/>
          <w:bCs/>
          <w:color w:val="auto"/>
          <w:sz w:val="21"/>
          <w:szCs w:val="21"/>
        </w:rPr>
        <w:t xml:space="preserve">Wir laden </w:t>
      </w:r>
      <w:r w:rsidRPr="00AD34FF">
        <w:rPr>
          <w:rFonts w:ascii="Times New Roman" w:hAnsi="Times New Roman" w:cs="Times New Roman"/>
          <w:bCs/>
          <w:color w:val="auto"/>
          <w:sz w:val="21"/>
          <w:szCs w:val="21"/>
        </w:rPr>
        <w:t>Sie ein, den Menschen zu begegnen, die diesen traditionsreichen Werkstoff in immer neue Gestalt verwandeln – in Ateliers, Werkstätten und Manufakturen entlang der Thüringer Porzellanstraße.</w:t>
      </w:r>
      <w:r w:rsidR="00487364" w:rsidRPr="00354957">
        <w:rPr>
          <w:rFonts w:ascii="Times New Roman" w:hAnsi="Times New Roman" w:cs="Times New Roman"/>
          <w:bCs/>
          <w:color w:val="auto"/>
          <w:sz w:val="21"/>
          <w:szCs w:val="21"/>
        </w:rPr>
        <w:t xml:space="preserve"> Freuen</w:t>
      </w:r>
      <w:r w:rsidR="00487364" w:rsidRPr="00354957">
        <w:rPr>
          <w:rFonts w:ascii="Times New Roman" w:hAnsi="Times New Roman" w:cs="Times New Roman"/>
          <w:bCs/>
          <w:noProof/>
          <w:color w:val="auto"/>
          <w:sz w:val="21"/>
          <w:szCs w:val="21"/>
        </w:rPr>
        <w:t xml:space="preserve"> Sie sich auf über 20 Standorte, mit tollen Geschichten von Porzellinern und Menschen rund um</w:t>
      </w:r>
      <w:r>
        <w:rPr>
          <w:rFonts w:ascii="Times New Roman" w:hAnsi="Times New Roman" w:cs="Times New Roman"/>
          <w:bCs/>
          <w:noProof/>
          <w:color w:val="auto"/>
          <w:sz w:val="21"/>
          <w:szCs w:val="21"/>
        </w:rPr>
        <w:t xml:space="preserve"> das Handwerk.</w:t>
      </w:r>
      <w:r>
        <w:rPr>
          <w:rFonts w:ascii="Times New Roman" w:hAnsi="Times New Roman" w:cs="Times New Roman"/>
          <w:bCs/>
          <w:noProof/>
          <w:color w:val="auto"/>
          <w:sz w:val="21"/>
          <w:szCs w:val="21"/>
        </w:rPr>
        <w:br/>
        <w:t>Mehr dazu unter:</w:t>
      </w:r>
      <w:r w:rsidR="00487364" w:rsidRPr="00354957">
        <w:rPr>
          <w:rFonts w:ascii="Times New Roman" w:hAnsi="Times New Roman" w:cs="Times New Roman"/>
          <w:bCs/>
          <w:noProof/>
          <w:color w:val="auto"/>
          <w:sz w:val="21"/>
          <w:szCs w:val="21"/>
        </w:rPr>
        <w:t>https://www.thueringer-porzellan.de/</w:t>
      </w:r>
      <w:r w:rsidR="000A27D9">
        <w:rPr>
          <w:rFonts w:ascii="Times New Roman" w:hAnsi="Times New Roman" w:cs="Times New Roman"/>
          <w:bCs/>
          <w:noProof/>
          <w:color w:val="auto"/>
          <w:sz w:val="21"/>
          <w:szCs w:val="21"/>
        </w:rPr>
        <w:t>.</w:t>
      </w:r>
      <w:r w:rsidR="00487364" w:rsidRPr="00354957">
        <w:rPr>
          <w:rFonts w:ascii="Times New Roman" w:hAnsi="Times New Roman" w:cs="Times New Roman"/>
          <w:bCs/>
          <w:noProof/>
          <w:color w:val="auto"/>
          <w:sz w:val="21"/>
          <w:szCs w:val="21"/>
        </w:rPr>
        <w:t xml:space="preserve"> </w:t>
      </w:r>
    </w:p>
    <w:p w:rsidR="00AD34FF" w:rsidRPr="006052DB" w:rsidRDefault="00AD34FF" w:rsidP="00487364">
      <w:pPr>
        <w:pBdr>
          <w:bottom w:val="single" w:sz="4" w:space="1" w:color="auto"/>
        </w:pBdr>
        <w:spacing w:line="240" w:lineRule="auto"/>
        <w:jc w:val="both"/>
        <w:rPr>
          <w:rFonts w:ascii="Times New Roman" w:hAnsi="Times New Roman" w:cs="Times New Roman"/>
          <w:bCs/>
          <w:noProof/>
          <w:color w:val="auto"/>
          <w:sz w:val="21"/>
          <w:szCs w:val="21"/>
        </w:rPr>
      </w:pPr>
      <w:r w:rsidRPr="006052DB">
        <w:rPr>
          <w:rFonts w:ascii="Times New Roman" w:hAnsi="Times New Roman" w:cs="Times New Roman"/>
          <w:b/>
          <w:bCs/>
          <w:noProof/>
          <w:color w:val="auto"/>
          <w:sz w:val="21"/>
          <w:szCs w:val="21"/>
        </w:rPr>
        <w:drawing>
          <wp:anchor distT="0" distB="0" distL="114300" distR="114300" simplePos="0" relativeHeight="251661824" behindDoc="1" locked="0" layoutInCell="1" allowOverlap="1" wp14:anchorId="14128D8D" wp14:editId="26CD12DF">
            <wp:simplePos x="0" y="0"/>
            <wp:positionH relativeFrom="column">
              <wp:posOffset>-344170</wp:posOffset>
            </wp:positionH>
            <wp:positionV relativeFrom="paragraph">
              <wp:posOffset>129540</wp:posOffset>
            </wp:positionV>
            <wp:extent cx="1476375" cy="1106805"/>
            <wp:effectExtent l="0" t="0" r="9525" b="0"/>
            <wp:wrapTight wrapText="bothSides">
              <wp:wrapPolygon edited="0">
                <wp:start x="0" y="0"/>
                <wp:lineTo x="0" y="21191"/>
                <wp:lineTo x="21461" y="21191"/>
                <wp:lineTo x="21461"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fbcefc-ef75-40cd-a8b8-dbf3b2c1fa85.JPG"/>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76375" cy="1106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7364" w:rsidRPr="006052DB" w:rsidRDefault="000D7D21" w:rsidP="00487364">
      <w:pPr>
        <w:pBdr>
          <w:bottom w:val="single" w:sz="4" w:space="1" w:color="auto"/>
        </w:pBdr>
        <w:spacing w:line="240" w:lineRule="auto"/>
        <w:jc w:val="both"/>
        <w:rPr>
          <w:rFonts w:ascii="Times New Roman" w:hAnsi="Times New Roman" w:cs="Times New Roman"/>
          <w:bCs/>
          <w:noProof/>
          <w:color w:val="auto"/>
          <w:sz w:val="21"/>
          <w:szCs w:val="21"/>
        </w:rPr>
      </w:pPr>
      <w:r>
        <w:rPr>
          <w:rFonts w:ascii="Times New Roman" w:hAnsi="Times New Roman" w:cs="Times New Roman"/>
          <w:bCs/>
          <w:noProof/>
          <w:color w:val="auto"/>
          <w:sz w:val="21"/>
          <w:szCs w:val="21"/>
        </w:rPr>
        <w:t>20. September</w:t>
      </w:r>
      <w:r w:rsidR="00487364" w:rsidRPr="006052DB">
        <w:rPr>
          <w:rFonts w:ascii="Times New Roman" w:hAnsi="Times New Roman" w:cs="Times New Roman"/>
          <w:bCs/>
          <w:noProof/>
          <w:color w:val="auto"/>
          <w:sz w:val="21"/>
          <w:szCs w:val="21"/>
        </w:rPr>
        <w:t xml:space="preserve"> </w:t>
      </w:r>
      <w:r>
        <w:rPr>
          <w:rFonts w:ascii="Times New Roman" w:hAnsi="Times New Roman" w:cs="Times New Roman"/>
          <w:bCs/>
          <w:color w:val="auto"/>
          <w:sz w:val="21"/>
          <w:szCs w:val="21"/>
        </w:rPr>
        <w:t>2026</w:t>
      </w:r>
    </w:p>
    <w:p w:rsidR="00487364" w:rsidRPr="006052DB" w:rsidRDefault="000D7D21" w:rsidP="00487364">
      <w:pPr>
        <w:pBdr>
          <w:bottom w:val="single" w:sz="4" w:space="1" w:color="auto"/>
        </w:pBdr>
        <w:spacing w:line="240" w:lineRule="auto"/>
        <w:jc w:val="both"/>
        <w:rPr>
          <w:rFonts w:ascii="Times New Roman" w:hAnsi="Times New Roman" w:cs="Times New Roman"/>
          <w:b/>
          <w:bCs/>
          <w:color w:val="auto"/>
          <w:sz w:val="21"/>
          <w:szCs w:val="21"/>
        </w:rPr>
      </w:pPr>
      <w:r>
        <w:rPr>
          <w:rFonts w:ascii="Times New Roman" w:hAnsi="Times New Roman" w:cs="Times New Roman"/>
          <w:b/>
          <w:bCs/>
          <w:color w:val="auto"/>
          <w:sz w:val="21"/>
          <w:szCs w:val="21"/>
        </w:rPr>
        <w:t>Starke Ritter zum Weltkindertag</w:t>
      </w:r>
    </w:p>
    <w:p w:rsidR="000D7D21" w:rsidRPr="000D7D21" w:rsidRDefault="000D7D21" w:rsidP="00487364">
      <w:pPr>
        <w:pBdr>
          <w:bottom w:val="single" w:sz="4" w:space="1" w:color="auto"/>
        </w:pBdr>
        <w:spacing w:line="240" w:lineRule="auto"/>
        <w:jc w:val="both"/>
        <w:rPr>
          <w:rFonts w:ascii="Times New Roman" w:hAnsi="Times New Roman" w:cs="Times New Roman"/>
          <w:bCs/>
          <w:noProof/>
          <w:color w:val="auto"/>
          <w:sz w:val="21"/>
          <w:szCs w:val="21"/>
        </w:rPr>
      </w:pPr>
      <w:r w:rsidRPr="000D7D21">
        <w:rPr>
          <w:rFonts w:ascii="Times New Roman" w:hAnsi="Times New Roman" w:cs="Times New Roman"/>
          <w:bCs/>
          <w:noProof/>
          <w:color w:val="auto"/>
          <w:sz w:val="21"/>
          <w:szCs w:val="21"/>
        </w:rPr>
        <w:t xml:space="preserve">Das scheppert und klirrt ordentlich, wenn die Burgunder Ritter zum Kampf ansetzen. Insgesamt vier Mal - </w:t>
      </w:r>
      <w:r w:rsidRPr="008C57E7">
        <w:rPr>
          <w:rFonts w:ascii="Times New Roman" w:hAnsi="Times New Roman" w:cs="Times New Roman"/>
          <w:noProof/>
          <w:color w:val="auto"/>
          <w:sz w:val="21"/>
          <w:szCs w:val="21"/>
        </w:rPr>
        <w:t>um 11, 13, 15 und 17 Uhr</w:t>
      </w:r>
      <w:r w:rsidRPr="008C57E7">
        <w:rPr>
          <w:rFonts w:ascii="Times New Roman" w:hAnsi="Times New Roman" w:cs="Times New Roman"/>
          <w:bCs/>
          <w:noProof/>
          <w:color w:val="auto"/>
          <w:sz w:val="21"/>
          <w:szCs w:val="21"/>
        </w:rPr>
        <w:t xml:space="preserve"> -</w:t>
      </w:r>
      <w:r w:rsidRPr="000D7D21">
        <w:rPr>
          <w:rFonts w:ascii="Times New Roman" w:hAnsi="Times New Roman" w:cs="Times New Roman"/>
          <w:bCs/>
          <w:noProof/>
          <w:color w:val="auto"/>
          <w:sz w:val="21"/>
          <w:szCs w:val="21"/>
        </w:rPr>
        <w:t xml:space="preserve"> </w:t>
      </w:r>
      <w:r w:rsidRPr="000D7D21">
        <w:rPr>
          <w:rFonts w:ascii="Times New Roman" w:hAnsi="Times New Roman" w:cs="Times New Roman"/>
          <w:noProof/>
          <w:color w:val="auto"/>
          <w:sz w:val="21"/>
          <w:szCs w:val="21"/>
        </w:rPr>
        <w:t>treten die Ritter im Burghof auf</w:t>
      </w:r>
      <w:r w:rsidRPr="000D7D21">
        <w:rPr>
          <w:rFonts w:ascii="Times New Roman" w:hAnsi="Times New Roman" w:cs="Times New Roman"/>
          <w:bCs/>
          <w:noProof/>
          <w:color w:val="auto"/>
          <w:sz w:val="21"/>
          <w:szCs w:val="21"/>
        </w:rPr>
        <w:t>. Außerdem können Kinder mit den Schwarzwälder Pferden um die Leuchtenburg reiten.</w:t>
      </w:r>
    </w:p>
    <w:p w:rsidR="008C57E7" w:rsidRDefault="008C57E7" w:rsidP="00487364">
      <w:pPr>
        <w:pBdr>
          <w:bottom w:val="single" w:sz="4" w:space="1" w:color="auto"/>
        </w:pBdr>
        <w:spacing w:line="240" w:lineRule="auto"/>
        <w:jc w:val="both"/>
      </w:pPr>
    </w:p>
    <w:p w:rsidR="00487364" w:rsidRPr="006052DB" w:rsidRDefault="003F2023" w:rsidP="00487364">
      <w:pPr>
        <w:pBdr>
          <w:bottom w:val="single" w:sz="4" w:space="1" w:color="auto"/>
        </w:pBdr>
        <w:spacing w:line="240" w:lineRule="auto"/>
        <w:jc w:val="both"/>
        <w:rPr>
          <w:rFonts w:ascii="Times New Roman" w:hAnsi="Times New Roman" w:cs="Times New Roman"/>
          <w:bCs/>
          <w:color w:val="auto"/>
          <w:sz w:val="21"/>
          <w:szCs w:val="21"/>
        </w:rPr>
      </w:pPr>
      <w:r w:rsidRPr="001A6BA7">
        <w:rPr>
          <w:noProof/>
        </w:rPr>
        <w:drawing>
          <wp:anchor distT="0" distB="0" distL="114300" distR="114300" simplePos="0" relativeHeight="251658752" behindDoc="1" locked="0" layoutInCell="1" allowOverlap="1" wp14:anchorId="1453B98A" wp14:editId="6B01A285">
            <wp:simplePos x="0" y="0"/>
            <wp:positionH relativeFrom="column">
              <wp:posOffset>-353695</wp:posOffset>
            </wp:positionH>
            <wp:positionV relativeFrom="paragraph">
              <wp:posOffset>97790</wp:posOffset>
            </wp:positionV>
            <wp:extent cx="1485900" cy="1257300"/>
            <wp:effectExtent l="0" t="0" r="0" b="0"/>
            <wp:wrapTight wrapText="bothSides">
              <wp:wrapPolygon edited="0">
                <wp:start x="0" y="0"/>
                <wp:lineTo x="0" y="21273"/>
                <wp:lineTo x="21323" y="21273"/>
                <wp:lineTo x="21323"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or in der Porzellankirche auf der Leuchtenbur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859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7364" w:rsidRDefault="008C57E7" w:rsidP="00487364">
      <w:pPr>
        <w:pBdr>
          <w:bottom w:val="single" w:sz="4" w:space="1" w:color="auto"/>
        </w:pBdr>
        <w:spacing w:line="240" w:lineRule="auto"/>
        <w:jc w:val="both"/>
        <w:rPr>
          <w:rFonts w:ascii="Times New Roman" w:hAnsi="Times New Roman" w:cs="Times New Roman"/>
          <w:bCs/>
          <w:color w:val="auto"/>
          <w:sz w:val="21"/>
          <w:szCs w:val="21"/>
        </w:rPr>
      </w:pPr>
      <w:r>
        <w:rPr>
          <w:rFonts w:ascii="Times New Roman" w:hAnsi="Times New Roman" w:cs="Times New Roman"/>
          <w:bCs/>
          <w:color w:val="auto"/>
          <w:sz w:val="21"/>
          <w:szCs w:val="21"/>
        </w:rPr>
        <w:t xml:space="preserve">14. bis 22. Februar/ 12. bis 25. Oktober &amp; 1. bis 8. November 2026 </w:t>
      </w:r>
    </w:p>
    <w:p w:rsidR="008C57E7" w:rsidRPr="008C57E7" w:rsidRDefault="008C57E7" w:rsidP="00487364">
      <w:pPr>
        <w:pBdr>
          <w:bottom w:val="single" w:sz="4" w:space="1" w:color="auto"/>
        </w:pBdr>
        <w:spacing w:line="240" w:lineRule="auto"/>
        <w:jc w:val="both"/>
        <w:rPr>
          <w:rFonts w:ascii="Times New Roman" w:hAnsi="Times New Roman" w:cs="Times New Roman"/>
          <w:b/>
          <w:bCs/>
          <w:color w:val="auto"/>
          <w:sz w:val="21"/>
          <w:szCs w:val="21"/>
        </w:rPr>
      </w:pPr>
      <w:r w:rsidRPr="008C57E7">
        <w:rPr>
          <w:rFonts w:ascii="Times New Roman" w:hAnsi="Times New Roman" w:cs="Times New Roman"/>
          <w:b/>
          <w:bCs/>
          <w:color w:val="auto"/>
          <w:sz w:val="21"/>
          <w:szCs w:val="21"/>
        </w:rPr>
        <w:t>Themenwochen in der Burgschänke</w:t>
      </w:r>
    </w:p>
    <w:p w:rsidR="00487364" w:rsidRDefault="008C57E7" w:rsidP="00487364">
      <w:pPr>
        <w:pBdr>
          <w:bottom w:val="single" w:sz="4" w:space="1" w:color="auto"/>
        </w:pBdr>
        <w:spacing w:line="240" w:lineRule="auto"/>
        <w:jc w:val="both"/>
        <w:rPr>
          <w:rFonts w:ascii="Times New Roman" w:hAnsi="Times New Roman" w:cs="Times New Roman"/>
          <w:bCs/>
          <w:noProof/>
          <w:color w:val="auto"/>
          <w:sz w:val="21"/>
          <w:szCs w:val="21"/>
        </w:rPr>
      </w:pPr>
      <w:r w:rsidRPr="008C57E7">
        <w:rPr>
          <w:rFonts w:ascii="Times New Roman" w:hAnsi="Times New Roman" w:cs="Times New Roman"/>
          <w:bCs/>
          <w:noProof/>
          <w:color w:val="auto"/>
          <w:sz w:val="21"/>
          <w:szCs w:val="21"/>
        </w:rPr>
        <w:t>In der Burgschänke wird es das ganze Jahr über köstlich abwechslungsreich: Unsere Themenwochen laden dazu ein, besondere Gerichte zu entdecken, saisonale Zutaten neu zu genießen und kulinarische Traditionen aufleben zu lassen. Ob nostalgisch, herbstlich oder herzhaft: Freuen Sie sich auf genussvolle Momente in gemütlicher Burgatmosphäre.</w:t>
      </w:r>
    </w:p>
    <w:p w:rsidR="008C57E7" w:rsidRPr="006052DB" w:rsidRDefault="008C57E7" w:rsidP="00487364">
      <w:pPr>
        <w:pBdr>
          <w:bottom w:val="single" w:sz="4" w:space="1" w:color="auto"/>
        </w:pBdr>
        <w:spacing w:line="240" w:lineRule="auto"/>
        <w:jc w:val="both"/>
        <w:rPr>
          <w:rFonts w:ascii="Times New Roman" w:hAnsi="Times New Roman" w:cs="Times New Roman"/>
          <w:bCs/>
          <w:noProof/>
          <w:color w:val="auto"/>
          <w:sz w:val="21"/>
          <w:szCs w:val="21"/>
        </w:rPr>
      </w:pPr>
      <w:r w:rsidRPr="001A6BA7">
        <w:rPr>
          <w:noProof/>
        </w:rPr>
        <w:drawing>
          <wp:anchor distT="0" distB="0" distL="114300" distR="114300" simplePos="0" relativeHeight="251659776" behindDoc="1" locked="0" layoutInCell="1" allowOverlap="1" wp14:anchorId="2BD66B4D" wp14:editId="5BDF3686">
            <wp:simplePos x="0" y="0"/>
            <wp:positionH relativeFrom="column">
              <wp:posOffset>-344170</wp:posOffset>
            </wp:positionH>
            <wp:positionV relativeFrom="paragraph">
              <wp:posOffset>120015</wp:posOffset>
            </wp:positionV>
            <wp:extent cx="1473835" cy="1219200"/>
            <wp:effectExtent l="0" t="0" r="0" b="0"/>
            <wp:wrapTight wrapText="bothSides">
              <wp:wrapPolygon edited="0">
                <wp:start x="0" y="0"/>
                <wp:lineTo x="0" y="21263"/>
                <wp:lineTo x="21218" y="21263"/>
                <wp:lineTo x="21218"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euchtenburg.de/files/cto_layout/img/content/3-erlebnisse/events/weihnachtsmarkt-der-wuensche/leuchtenburg-weihnachtsmarkt-der-wuensche-bild-michael-handelmann.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47383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D21" w:rsidRDefault="000D7D21" w:rsidP="00487364">
      <w:pPr>
        <w:pBdr>
          <w:bottom w:val="single" w:sz="4" w:space="1" w:color="auto"/>
        </w:pBdr>
        <w:spacing w:line="240" w:lineRule="auto"/>
        <w:jc w:val="both"/>
        <w:rPr>
          <w:rFonts w:ascii="Times New Roman" w:hAnsi="Times New Roman" w:cs="Times New Roman"/>
          <w:bCs/>
          <w:color w:val="auto"/>
          <w:sz w:val="21"/>
          <w:szCs w:val="21"/>
        </w:rPr>
      </w:pPr>
      <w:r>
        <w:rPr>
          <w:rFonts w:ascii="Times New Roman" w:hAnsi="Times New Roman" w:cs="Times New Roman"/>
          <w:bCs/>
          <w:color w:val="auto"/>
          <w:sz w:val="21"/>
          <w:szCs w:val="21"/>
        </w:rPr>
        <w:t>5./6., 12./13., &amp; 19./20</w:t>
      </w:r>
      <w:r w:rsidR="00487364" w:rsidRPr="006052DB">
        <w:rPr>
          <w:rFonts w:ascii="Times New Roman" w:hAnsi="Times New Roman" w:cs="Times New Roman"/>
          <w:bCs/>
          <w:color w:val="auto"/>
          <w:sz w:val="21"/>
          <w:szCs w:val="21"/>
        </w:rPr>
        <w:t xml:space="preserve">. Dezember </w:t>
      </w:r>
      <w:r>
        <w:rPr>
          <w:rFonts w:ascii="Times New Roman" w:hAnsi="Times New Roman" w:cs="Times New Roman"/>
          <w:bCs/>
          <w:color w:val="auto"/>
          <w:sz w:val="21"/>
          <w:szCs w:val="21"/>
        </w:rPr>
        <w:t>2026</w:t>
      </w:r>
    </w:p>
    <w:p w:rsidR="00487364" w:rsidRPr="006052DB" w:rsidRDefault="00487364" w:rsidP="00487364">
      <w:pPr>
        <w:pBdr>
          <w:bottom w:val="single" w:sz="4" w:space="1" w:color="auto"/>
        </w:pBdr>
        <w:spacing w:line="240" w:lineRule="auto"/>
        <w:jc w:val="both"/>
        <w:rPr>
          <w:rFonts w:ascii="Times New Roman" w:hAnsi="Times New Roman" w:cs="Times New Roman"/>
          <w:b/>
          <w:bCs/>
          <w:color w:val="auto"/>
          <w:sz w:val="21"/>
          <w:szCs w:val="21"/>
        </w:rPr>
      </w:pPr>
      <w:r w:rsidRPr="006052DB">
        <w:rPr>
          <w:rFonts w:ascii="Times New Roman" w:hAnsi="Times New Roman" w:cs="Times New Roman"/>
          <w:b/>
          <w:bCs/>
          <w:color w:val="auto"/>
          <w:sz w:val="21"/>
          <w:szCs w:val="21"/>
        </w:rPr>
        <w:t xml:space="preserve">Weihnachtsmarkt der </w:t>
      </w:r>
      <w:r w:rsidR="003F2023">
        <w:rPr>
          <w:rFonts w:ascii="Times New Roman" w:hAnsi="Times New Roman" w:cs="Times New Roman"/>
          <w:b/>
          <w:bCs/>
          <w:color w:val="auto"/>
          <w:sz w:val="21"/>
          <w:szCs w:val="21"/>
        </w:rPr>
        <w:t>W</w:t>
      </w:r>
      <w:r w:rsidRPr="006052DB">
        <w:rPr>
          <w:rFonts w:ascii="Times New Roman" w:hAnsi="Times New Roman" w:cs="Times New Roman"/>
          <w:b/>
          <w:bCs/>
          <w:color w:val="auto"/>
          <w:sz w:val="21"/>
          <w:szCs w:val="21"/>
        </w:rPr>
        <w:t>ünsche</w:t>
      </w:r>
    </w:p>
    <w:p w:rsidR="00487364" w:rsidRPr="006052DB" w:rsidRDefault="000D7D21" w:rsidP="00487364">
      <w:pPr>
        <w:pBdr>
          <w:bottom w:val="single" w:sz="4" w:space="1" w:color="auto"/>
        </w:pBdr>
        <w:spacing w:line="240" w:lineRule="auto"/>
        <w:jc w:val="both"/>
        <w:rPr>
          <w:rFonts w:ascii="Times New Roman" w:hAnsi="Times New Roman" w:cs="Times New Roman"/>
          <w:bCs/>
          <w:color w:val="auto"/>
          <w:sz w:val="21"/>
          <w:szCs w:val="21"/>
        </w:rPr>
      </w:pPr>
      <w:r w:rsidRPr="000D7D21">
        <w:rPr>
          <w:rFonts w:ascii="Times New Roman" w:hAnsi="Times New Roman" w:cs="Times New Roman"/>
          <w:bCs/>
          <w:color w:val="auto"/>
          <w:sz w:val="21"/>
          <w:szCs w:val="21"/>
        </w:rPr>
        <w:t>In der Weihnachtszeit wird sich die Leuchtenburg in eine zauberhafte Weihnachtswelt verwandeln. D</w:t>
      </w:r>
      <w:r>
        <w:rPr>
          <w:rFonts w:ascii="Times New Roman" w:hAnsi="Times New Roman" w:cs="Times New Roman"/>
          <w:bCs/>
          <w:color w:val="auto"/>
          <w:sz w:val="21"/>
          <w:szCs w:val="21"/>
        </w:rPr>
        <w:t>ie mittelalterliche Burg</w:t>
      </w:r>
      <w:r w:rsidRPr="000D7D21">
        <w:rPr>
          <w:rFonts w:ascii="Times New Roman" w:hAnsi="Times New Roman" w:cs="Times New Roman"/>
          <w:bCs/>
          <w:color w:val="auto"/>
          <w:sz w:val="21"/>
          <w:szCs w:val="21"/>
        </w:rPr>
        <w:t xml:space="preserve"> lädt am zweiten, dritten und vierten Adventswochenende zu einem besonders stimmungsvollen Weihna</w:t>
      </w:r>
      <w:r>
        <w:rPr>
          <w:rFonts w:ascii="Times New Roman" w:hAnsi="Times New Roman" w:cs="Times New Roman"/>
          <w:bCs/>
          <w:color w:val="auto"/>
          <w:sz w:val="21"/>
          <w:szCs w:val="21"/>
        </w:rPr>
        <w:t xml:space="preserve">chtsmarkt </w:t>
      </w:r>
      <w:r w:rsidRPr="000D7D21">
        <w:rPr>
          <w:rFonts w:ascii="Times New Roman" w:hAnsi="Times New Roman" w:cs="Times New Roman"/>
          <w:bCs/>
          <w:color w:val="auto"/>
          <w:sz w:val="21"/>
          <w:szCs w:val="21"/>
        </w:rPr>
        <w:t>ein, dem „Weihnachtsmarkt der Wünsche“</w:t>
      </w:r>
      <w:proofErr w:type="gramStart"/>
      <w:r w:rsidRPr="000D7D21">
        <w:rPr>
          <w:rFonts w:ascii="Times New Roman" w:hAnsi="Times New Roman" w:cs="Times New Roman"/>
          <w:bCs/>
          <w:color w:val="auto"/>
          <w:sz w:val="21"/>
          <w:szCs w:val="21"/>
        </w:rPr>
        <w:t>.</w:t>
      </w:r>
      <w:r w:rsidR="00487364" w:rsidRPr="006052DB">
        <w:rPr>
          <w:rFonts w:ascii="Times New Roman" w:hAnsi="Times New Roman" w:cs="Times New Roman"/>
          <w:bCs/>
          <w:color w:val="auto"/>
          <w:sz w:val="21"/>
          <w:szCs w:val="21"/>
        </w:rPr>
        <w:t>–</w:t>
      </w:r>
      <w:proofErr w:type="gramEnd"/>
      <w:r w:rsidR="00487364" w:rsidRPr="006052DB">
        <w:rPr>
          <w:rFonts w:ascii="Times New Roman" w:hAnsi="Times New Roman" w:cs="Times New Roman"/>
          <w:bCs/>
          <w:color w:val="auto"/>
          <w:sz w:val="21"/>
          <w:szCs w:val="21"/>
        </w:rPr>
        <w:t xml:space="preserve"> mit Aktivitäten und Aktionen für Jung, Alt und die ganze Familie.</w:t>
      </w:r>
    </w:p>
    <w:p w:rsidR="000D7D21" w:rsidRDefault="000D7D21" w:rsidP="00720B66">
      <w:pPr>
        <w:widowControl/>
        <w:autoSpaceDE/>
        <w:autoSpaceDN/>
        <w:adjustRightInd/>
        <w:spacing w:line="240" w:lineRule="auto"/>
        <w:textAlignment w:val="auto"/>
        <w:rPr>
          <w:rFonts w:ascii="Times New Roman" w:hAnsi="Times New Roman" w:cs="Times New Roman"/>
          <w:b/>
          <w:bCs/>
          <w:color w:val="auto"/>
          <w:sz w:val="28"/>
          <w:szCs w:val="28"/>
        </w:rPr>
      </w:pPr>
    </w:p>
    <w:p w:rsidR="00201998" w:rsidRDefault="00201998" w:rsidP="00720B66">
      <w:pPr>
        <w:widowControl/>
        <w:autoSpaceDE/>
        <w:autoSpaceDN/>
        <w:adjustRightInd/>
        <w:spacing w:line="240" w:lineRule="auto"/>
        <w:textAlignment w:val="auto"/>
        <w:rPr>
          <w:rFonts w:ascii="Times New Roman" w:hAnsi="Times New Roman" w:cs="Times New Roman"/>
          <w:b/>
          <w:bCs/>
          <w:color w:val="auto"/>
          <w:sz w:val="28"/>
          <w:szCs w:val="28"/>
        </w:rPr>
      </w:pPr>
    </w:p>
    <w:p w:rsidR="00720B66" w:rsidRDefault="00201998" w:rsidP="00720B66">
      <w:pPr>
        <w:widowControl/>
        <w:autoSpaceDE/>
        <w:autoSpaceDN/>
        <w:adjustRightInd/>
        <w:spacing w:line="240" w:lineRule="auto"/>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Leuchtenburg wird </w:t>
      </w:r>
      <w:r w:rsidR="00720B66" w:rsidRPr="00720B66">
        <w:rPr>
          <w:rFonts w:ascii="Times New Roman" w:hAnsi="Times New Roman" w:cs="Times New Roman"/>
          <w:b/>
          <w:bCs/>
          <w:color w:val="auto"/>
          <w:sz w:val="28"/>
          <w:szCs w:val="28"/>
        </w:rPr>
        <w:t xml:space="preserve">erste barrierefreie </w:t>
      </w:r>
    </w:p>
    <w:p w:rsidR="00720B66" w:rsidRDefault="00201998" w:rsidP="00720B66">
      <w:pPr>
        <w:widowControl/>
        <w:autoSpaceDE/>
        <w:autoSpaceDN/>
        <w:adjustRightInd/>
        <w:spacing w:line="240" w:lineRule="auto"/>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Höhenburg Deutschlands </w:t>
      </w:r>
    </w:p>
    <w:p w:rsidR="00720B66" w:rsidRPr="00720B66" w:rsidRDefault="00720B66" w:rsidP="00720B66">
      <w:pPr>
        <w:widowControl/>
        <w:autoSpaceDE/>
        <w:autoSpaceDN/>
        <w:adjustRightInd/>
        <w:spacing w:line="240" w:lineRule="auto"/>
        <w:textAlignment w:val="auto"/>
        <w:rPr>
          <w:rFonts w:ascii="Times New Roman" w:hAnsi="Times New Roman" w:cs="Times New Roman"/>
          <w:bCs/>
          <w:color w:val="auto"/>
          <w:sz w:val="21"/>
          <w:szCs w:val="21"/>
        </w:rPr>
      </w:pPr>
    </w:p>
    <w:p w:rsidR="003F7AF2" w:rsidRDefault="003F7AF2" w:rsidP="008A7E57">
      <w:pPr>
        <w:widowControl/>
        <w:autoSpaceDE/>
        <w:autoSpaceDN/>
        <w:adjustRightInd/>
        <w:spacing w:line="240" w:lineRule="auto"/>
        <w:jc w:val="both"/>
        <w:textAlignment w:val="auto"/>
        <w:rPr>
          <w:bCs/>
          <w:sz w:val="21"/>
          <w:szCs w:val="21"/>
        </w:rPr>
      </w:pPr>
      <w:r w:rsidRPr="00201998">
        <w:rPr>
          <w:bCs/>
          <w:noProof/>
          <w:sz w:val="21"/>
          <w:szCs w:val="21"/>
        </w:rPr>
        <w:drawing>
          <wp:anchor distT="0" distB="0" distL="114300" distR="114300" simplePos="0" relativeHeight="251664896" behindDoc="0" locked="0" layoutInCell="1" allowOverlap="1" wp14:anchorId="16EFAD34" wp14:editId="03D463BC">
            <wp:simplePos x="0" y="0"/>
            <wp:positionH relativeFrom="column">
              <wp:posOffset>2399030</wp:posOffset>
            </wp:positionH>
            <wp:positionV relativeFrom="paragraph">
              <wp:posOffset>103505</wp:posOffset>
            </wp:positionV>
            <wp:extent cx="2657475" cy="2028190"/>
            <wp:effectExtent l="0" t="0" r="9525" b="0"/>
            <wp:wrapSquare wrapText="bothSides"/>
            <wp:docPr id="34" name="Grafik 34" descr="T:\Gemeinsame Daten\Marketing\Celina\Screenshot 2025-12-12 151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Gemeinsame Daten\Marketing\Celina\Screenshot 2025-12-12 151657.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829" t="8629" r="30961" b="4568"/>
                    <a:stretch/>
                  </pic:blipFill>
                  <pic:spPr bwMode="auto">
                    <a:xfrm>
                      <a:off x="0" y="0"/>
                      <a:ext cx="2657475" cy="2028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962"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720B66">
        <w:rPr>
          <w:rFonts w:ascii="Times New Roman" w:hAnsi="Times New Roman" w:cs="Times New Roman"/>
          <w:bCs/>
          <w:color w:val="auto"/>
          <w:sz w:val="21"/>
          <w:szCs w:val="21"/>
        </w:rPr>
        <w:t xml:space="preserve">Die </w:t>
      </w:r>
      <w:r>
        <w:rPr>
          <w:rFonts w:ascii="Times New Roman" w:hAnsi="Times New Roman" w:cs="Times New Roman"/>
          <w:bCs/>
          <w:color w:val="auto"/>
          <w:sz w:val="21"/>
          <w:szCs w:val="21"/>
        </w:rPr>
        <w:t>Leuchtenburg</w:t>
      </w:r>
      <w:r w:rsidR="00C15962">
        <w:rPr>
          <w:rFonts w:ascii="Times New Roman" w:hAnsi="Times New Roman" w:cs="Times New Roman"/>
          <w:bCs/>
          <w:color w:val="auto"/>
          <w:sz w:val="21"/>
          <w:szCs w:val="21"/>
        </w:rPr>
        <w:t xml:space="preserve"> </w:t>
      </w:r>
      <w:r w:rsidRPr="00720B66">
        <w:rPr>
          <w:rFonts w:ascii="Times New Roman" w:hAnsi="Times New Roman" w:cs="Times New Roman"/>
          <w:bCs/>
          <w:color w:val="auto"/>
          <w:sz w:val="21"/>
          <w:szCs w:val="21"/>
        </w:rPr>
        <w:t xml:space="preserve">thront auf 400 Meter über der Saale und soll die erste barrierefreie Höhenburg Deutschlands werden. Zukünftig kann die Strecke von 145 und ein Höhenunterschied von 61 Metern vom Parkplatz bis zur Burg von bis zu 30 Personen gleichzeitig in einer Kabine überwunden werden. </w:t>
      </w:r>
    </w:p>
    <w:p w:rsidR="00720B66" w:rsidRPr="00201998" w:rsidRDefault="00720B66" w:rsidP="00201998">
      <w:pPr>
        <w:jc w:val="both"/>
        <w:rPr>
          <w:bCs/>
          <w:sz w:val="21"/>
          <w:szCs w:val="21"/>
        </w:rPr>
      </w:pPr>
      <w:r w:rsidRPr="00720B66">
        <w:rPr>
          <w:rFonts w:ascii="Times New Roman" w:hAnsi="Times New Roman" w:cs="Times New Roman"/>
          <w:bCs/>
          <w:color w:val="auto"/>
          <w:sz w:val="21"/>
          <w:szCs w:val="21"/>
        </w:rPr>
        <w:t>Mit dem Barrierefrei-Zertifikat „Reisen für alle“ ist die Burg seit 2016 zertifiziert, weite Teile der Burganlage sind</w:t>
      </w:r>
      <w:r w:rsidR="00C15962">
        <w:rPr>
          <w:rFonts w:ascii="Times New Roman" w:hAnsi="Times New Roman" w:cs="Times New Roman"/>
          <w:bCs/>
          <w:color w:val="auto"/>
          <w:sz w:val="21"/>
          <w:szCs w:val="21"/>
        </w:rPr>
        <w:t xml:space="preserve"> bereits barrierefrei begehbar.</w:t>
      </w:r>
    </w:p>
    <w:p w:rsidR="00C15962" w:rsidRDefault="00C15962" w:rsidP="00720B66">
      <w:pPr>
        <w:widowControl/>
        <w:autoSpaceDE/>
        <w:autoSpaceDN/>
        <w:adjustRightInd/>
        <w:spacing w:line="240" w:lineRule="auto"/>
        <w:textAlignment w:val="auto"/>
        <w:rPr>
          <w:rFonts w:ascii="Times New Roman" w:hAnsi="Times New Roman" w:cs="Times New Roman"/>
          <w:bCs/>
          <w:color w:val="auto"/>
          <w:sz w:val="21"/>
          <w:szCs w:val="21"/>
        </w:rPr>
      </w:pP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720B66">
        <w:rPr>
          <w:rFonts w:ascii="Times New Roman" w:hAnsi="Times New Roman" w:cs="Times New Roman"/>
          <w:bCs/>
          <w:color w:val="auto"/>
          <w:sz w:val="21"/>
          <w:szCs w:val="21"/>
        </w:rPr>
        <w:t>Um als öffentlich zugängliches und touristisch genutztes Kulturdenkmal den Anforderungen der modernen Gesellschaft gerecht zu werden, muss die ursprünglich bewusst schwer erreichbare Verteidigungsanlage von damals besser für Menschen mit Behinderungen sowie gesundheitlich Beeinträchtigungen zugänglich sein. Zudem erwarten zunehmend mehr Gäste, insbesondere der Busreisegruppen, einen direkten Zugang zur touristischen Destination. Diesem geänderten Nutzungsverhalten soll der Schrägaufzug gerecht werden.</w:t>
      </w: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720B66">
        <w:rPr>
          <w:rFonts w:ascii="Times New Roman" w:hAnsi="Times New Roman" w:cs="Times New Roman"/>
          <w:bCs/>
          <w:color w:val="auto"/>
          <w:sz w:val="21"/>
          <w:szCs w:val="21"/>
        </w:rPr>
        <w:t xml:space="preserve">Der zukunftsweisende Weg zur Leuchtenburg soll vom Parkplatz mit einem schräg verlaufenden Aufzug erfolgen. Am östlichen </w:t>
      </w:r>
      <w:proofErr w:type="spellStart"/>
      <w:r w:rsidRPr="00720B66">
        <w:rPr>
          <w:rFonts w:ascii="Times New Roman" w:hAnsi="Times New Roman" w:cs="Times New Roman"/>
          <w:bCs/>
          <w:color w:val="auto"/>
          <w:sz w:val="21"/>
          <w:szCs w:val="21"/>
        </w:rPr>
        <w:t>Burgberg</w:t>
      </w:r>
      <w:proofErr w:type="spellEnd"/>
      <w:r w:rsidRPr="00720B66">
        <w:rPr>
          <w:rFonts w:ascii="Times New Roman" w:hAnsi="Times New Roman" w:cs="Times New Roman"/>
          <w:bCs/>
          <w:color w:val="auto"/>
          <w:sz w:val="21"/>
          <w:szCs w:val="21"/>
        </w:rPr>
        <w:t xml:space="preserve"> soll dieser direkt im Anschluss an den Kreisverkehr gegenüber dem Burgparkplatz gebaut werden. Eine Fahrtstrecke (inkl. Ein- und Ausstieg) ist in einer Zeit von weniger als drei Minuten realisierbar. Der Aufzug wird über eine Talstation am Kreisverkehr erschlossen, in der bereits erster Service für Individualgäste, Reiseveranstalter und Busfahrer angeboten wird. Der Ausstieg erfolgt in einer Bergstation unterhalb des Panoramaweges. Von dort aus erreicht man fußläufig bzw. im Rollstuhl entlang der Burgmauer stufenlos den Vorplatz und damit den Eingang der Burg. </w:t>
      </w: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720B66">
        <w:rPr>
          <w:rFonts w:ascii="Times New Roman" w:hAnsi="Times New Roman" w:cs="Times New Roman"/>
          <w:bCs/>
          <w:color w:val="auto"/>
          <w:sz w:val="21"/>
          <w:szCs w:val="21"/>
        </w:rPr>
        <w:t>Die barrierefreie Überwindung der Wegstrecke vom Parkplatz bis hoch auf die Burg ist der Schlussstein im barrierefreien Gesamtkonzept der Stiftung Leuchtenburg. Mit den „Porzellanwelten Leuchtenburg“ wurde bereits seit 2009 ein weitestgehend barrierefreier Burgrundgang realisiert. Damit stellt sich die Stiftung Leuchtenburg gemeinsam mit dem Freistaat Thüringen der Verantwortung gegenüber dem gesellschaftlichen, demografischen Wandel und der Teilhabe von Menschen mit Behinderungen am kulturellen Leben. Die Stiftung arbeitet bereits seit 2013 am Projekt und hat in sieben unterschiedlichen Variantenuntersuchungen sowohl den Einsatz von Elektrobussen als auch diversen Streckenführungen bis hin zur Seilbahn ab Bahnhof Kahla intensiv untersucht und gegeneinander abgewogen. Die jetzt vorliegende, teils unterirdische Lösung stellt demnach die geringste Beeinträchtigung für Umwelt, Denkmal und Einwohner dar.</w:t>
      </w: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720B66">
        <w:rPr>
          <w:rFonts w:ascii="Times New Roman" w:hAnsi="Times New Roman" w:cs="Times New Roman"/>
          <w:bCs/>
          <w:color w:val="auto"/>
          <w:sz w:val="21"/>
          <w:szCs w:val="21"/>
        </w:rPr>
        <w:t xml:space="preserve">Europaweit hat sich eine barrierefreie und touristische Erschließung der Höhenburgen mittels eines Schrägaufzuges bereits stark etabliert. Lediglich in Deutschland ist dieser Lebens- und Überlebensstandard für Gäste und Betreiber gleichermaßen noch eher unterdurchschnittlich repräsentiert. In Rumänien, Österreich oder auch Italien, Litauen und Slowenien finden sich dafür zahlreiche Beispiele: Die rumänische Burgruine in Deva wurde bereits 2005 mit einem Schrägaufzug auf einer Länge von 285 Metern erschlossen. In Österreich wurden die Burg </w:t>
      </w:r>
      <w:r w:rsidRPr="00720B66">
        <w:rPr>
          <w:rFonts w:ascii="Times New Roman" w:hAnsi="Times New Roman" w:cs="Times New Roman"/>
          <w:bCs/>
          <w:color w:val="auto"/>
          <w:sz w:val="21"/>
          <w:szCs w:val="21"/>
        </w:rPr>
        <w:lastRenderedPageBreak/>
        <w:t xml:space="preserve">Hochosterwitz (1993), </w:t>
      </w:r>
      <w:proofErr w:type="spellStart"/>
      <w:r w:rsidRPr="00720B66">
        <w:rPr>
          <w:rFonts w:ascii="Times New Roman" w:hAnsi="Times New Roman" w:cs="Times New Roman"/>
          <w:bCs/>
          <w:color w:val="auto"/>
          <w:sz w:val="21"/>
          <w:szCs w:val="21"/>
        </w:rPr>
        <w:t>Güssingen</w:t>
      </w:r>
      <w:proofErr w:type="spellEnd"/>
      <w:r w:rsidRPr="00720B66">
        <w:rPr>
          <w:rFonts w:ascii="Times New Roman" w:hAnsi="Times New Roman" w:cs="Times New Roman"/>
          <w:bCs/>
          <w:color w:val="auto"/>
          <w:sz w:val="21"/>
          <w:szCs w:val="21"/>
        </w:rPr>
        <w:t xml:space="preserve"> (2000), </w:t>
      </w:r>
      <w:proofErr w:type="spellStart"/>
      <w:r w:rsidRPr="00720B66">
        <w:rPr>
          <w:rFonts w:ascii="Times New Roman" w:hAnsi="Times New Roman" w:cs="Times New Roman"/>
          <w:bCs/>
          <w:color w:val="auto"/>
          <w:sz w:val="21"/>
          <w:szCs w:val="21"/>
        </w:rPr>
        <w:t>Hohenwerfen</w:t>
      </w:r>
      <w:proofErr w:type="spellEnd"/>
      <w:r w:rsidRPr="00720B66">
        <w:rPr>
          <w:rFonts w:ascii="Times New Roman" w:hAnsi="Times New Roman" w:cs="Times New Roman"/>
          <w:bCs/>
          <w:color w:val="auto"/>
          <w:sz w:val="21"/>
          <w:szCs w:val="21"/>
        </w:rPr>
        <w:t xml:space="preserve"> (2006) die Riegersburg (2003) oder auch die Festung Kufstein (1999) oder </w:t>
      </w:r>
      <w:proofErr w:type="spellStart"/>
      <w:r w:rsidRPr="00720B66">
        <w:rPr>
          <w:rFonts w:ascii="Times New Roman" w:hAnsi="Times New Roman" w:cs="Times New Roman"/>
          <w:bCs/>
          <w:color w:val="auto"/>
          <w:sz w:val="21"/>
          <w:szCs w:val="21"/>
        </w:rPr>
        <w:t>Hohensalzburg</w:t>
      </w:r>
      <w:proofErr w:type="spellEnd"/>
      <w:r w:rsidRPr="00720B66">
        <w:rPr>
          <w:rFonts w:ascii="Times New Roman" w:hAnsi="Times New Roman" w:cs="Times New Roman"/>
          <w:bCs/>
          <w:color w:val="auto"/>
          <w:sz w:val="21"/>
          <w:szCs w:val="21"/>
        </w:rPr>
        <w:t xml:space="preserve"> mit einem Schrägaufzug erschlossen. In Litauen und Slowenien sind die Burg Vilnius (2003) und die Burg Laibach (2006) bekannte und bereits realisierte Schrägaufzugprojekte.</w:t>
      </w: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720B66" w:rsidRPr="00C15962" w:rsidRDefault="00720B66" w:rsidP="008A7E57">
      <w:pPr>
        <w:widowControl/>
        <w:autoSpaceDE/>
        <w:autoSpaceDN/>
        <w:adjustRightInd/>
        <w:spacing w:line="240" w:lineRule="auto"/>
        <w:jc w:val="both"/>
        <w:textAlignment w:val="auto"/>
        <w:rPr>
          <w:rFonts w:ascii="Times New Roman" w:hAnsi="Times New Roman" w:cs="Times New Roman"/>
          <w:b/>
          <w:bCs/>
          <w:color w:val="auto"/>
          <w:sz w:val="21"/>
          <w:szCs w:val="21"/>
        </w:rPr>
      </w:pPr>
      <w:r w:rsidRPr="00C15962">
        <w:rPr>
          <w:rFonts w:ascii="Times New Roman" w:hAnsi="Times New Roman" w:cs="Times New Roman"/>
          <w:b/>
          <w:bCs/>
          <w:color w:val="auto"/>
          <w:sz w:val="21"/>
          <w:szCs w:val="21"/>
        </w:rPr>
        <w:t xml:space="preserve">Der Bauablauf </w:t>
      </w:r>
    </w:p>
    <w:p w:rsidR="00B95A87" w:rsidRDefault="00487364"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t>Nachdem im Februar 2023 der Sp</w:t>
      </w:r>
      <w:r w:rsidR="00B95A87">
        <w:rPr>
          <w:rFonts w:ascii="Times New Roman" w:hAnsi="Times New Roman" w:cs="Times New Roman"/>
          <w:bCs/>
          <w:color w:val="auto"/>
          <w:sz w:val="21"/>
          <w:szCs w:val="21"/>
        </w:rPr>
        <w:t>atenstich erfolgte, sind</w:t>
      </w:r>
      <w:r>
        <w:rPr>
          <w:rFonts w:ascii="Times New Roman" w:hAnsi="Times New Roman" w:cs="Times New Roman"/>
          <w:bCs/>
          <w:color w:val="auto"/>
          <w:sz w:val="21"/>
          <w:szCs w:val="21"/>
        </w:rPr>
        <w:t xml:space="preserve"> die Arbeiten im Gange.</w:t>
      </w:r>
      <w:r w:rsidR="00B95A87">
        <w:rPr>
          <w:rFonts w:ascii="Times New Roman" w:hAnsi="Times New Roman" w:cs="Times New Roman"/>
          <w:bCs/>
          <w:color w:val="auto"/>
          <w:sz w:val="21"/>
          <w:szCs w:val="21"/>
        </w:rPr>
        <w:t xml:space="preserve"> Dabei kommt </w:t>
      </w:r>
      <w:r>
        <w:rPr>
          <w:rFonts w:ascii="Times New Roman" w:hAnsi="Times New Roman" w:cs="Times New Roman"/>
          <w:bCs/>
          <w:color w:val="auto"/>
          <w:sz w:val="21"/>
          <w:szCs w:val="21"/>
        </w:rPr>
        <w:t>es zu keinen Einschränkungen des öffentliche</w:t>
      </w:r>
      <w:r w:rsidR="00B95A87">
        <w:rPr>
          <w:rFonts w:ascii="Times New Roman" w:hAnsi="Times New Roman" w:cs="Times New Roman"/>
          <w:bCs/>
          <w:color w:val="auto"/>
          <w:sz w:val="21"/>
          <w:szCs w:val="21"/>
        </w:rPr>
        <w:t>n Zugangs zur Leuchtenburg</w:t>
      </w:r>
      <w:r>
        <w:rPr>
          <w:rFonts w:ascii="Times New Roman" w:hAnsi="Times New Roman" w:cs="Times New Roman"/>
          <w:bCs/>
          <w:color w:val="auto"/>
          <w:sz w:val="21"/>
          <w:szCs w:val="21"/>
        </w:rPr>
        <w:t xml:space="preserve">. </w:t>
      </w:r>
      <w:r w:rsidR="00201998">
        <w:rPr>
          <w:rFonts w:ascii="Times New Roman" w:hAnsi="Times New Roman" w:cs="Times New Roman"/>
          <w:bCs/>
          <w:color w:val="auto"/>
          <w:sz w:val="21"/>
          <w:szCs w:val="21"/>
        </w:rPr>
        <w:t>Lediglich die Auffahrt auf die B</w:t>
      </w:r>
      <w:r>
        <w:rPr>
          <w:rFonts w:ascii="Times New Roman" w:hAnsi="Times New Roman" w:cs="Times New Roman"/>
          <w:bCs/>
          <w:color w:val="auto"/>
          <w:sz w:val="21"/>
          <w:szCs w:val="21"/>
        </w:rPr>
        <w:t>urg für Lieferanten und den Shuttledienst ist mit einer Ampelanlage über die Nordseite der Bu</w:t>
      </w:r>
      <w:r w:rsidR="00201998">
        <w:rPr>
          <w:rFonts w:ascii="Times New Roman" w:hAnsi="Times New Roman" w:cs="Times New Roman"/>
          <w:bCs/>
          <w:color w:val="auto"/>
          <w:sz w:val="21"/>
          <w:szCs w:val="21"/>
        </w:rPr>
        <w:t xml:space="preserve">rg geregelt. </w:t>
      </w:r>
    </w:p>
    <w:p w:rsidR="00B95A87" w:rsidRDefault="00B95A87"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B95A87" w:rsidRPr="00494D21" w:rsidRDefault="00B95A87" w:rsidP="00B95A87">
      <w:pPr>
        <w:widowControl/>
        <w:autoSpaceDE/>
        <w:autoSpaceDN/>
        <w:adjustRightInd/>
        <w:spacing w:line="240" w:lineRule="auto"/>
        <w:jc w:val="both"/>
        <w:textAlignment w:val="auto"/>
        <w:rPr>
          <w:rFonts w:ascii="Times New Roman" w:hAnsi="Times New Roman" w:cs="Times New Roman"/>
          <w:bCs/>
          <w:color w:val="auto"/>
          <w:sz w:val="21"/>
          <w:szCs w:val="21"/>
        </w:rPr>
      </w:pPr>
      <w:r w:rsidRPr="00494D21">
        <w:rPr>
          <w:rFonts w:ascii="Times New Roman" w:hAnsi="Times New Roman" w:cs="Times New Roman"/>
          <w:bCs/>
          <w:color w:val="auto"/>
          <w:sz w:val="21"/>
          <w:szCs w:val="21"/>
        </w:rPr>
        <w:t>Der Bau schreitet</w:t>
      </w:r>
      <w:r>
        <w:rPr>
          <w:rFonts w:ascii="Times New Roman" w:hAnsi="Times New Roman" w:cs="Times New Roman"/>
          <w:bCs/>
          <w:color w:val="auto"/>
          <w:sz w:val="21"/>
          <w:szCs w:val="21"/>
        </w:rPr>
        <w:t xml:space="preserve"> sichtbar voran.</w:t>
      </w:r>
      <w:r w:rsidRPr="00494D21">
        <w:rPr>
          <w:rFonts w:ascii="Times New Roman" w:hAnsi="Times New Roman" w:cs="Times New Roman"/>
          <w:bCs/>
          <w:color w:val="auto"/>
          <w:sz w:val="21"/>
          <w:szCs w:val="21"/>
        </w:rPr>
        <w:t xml:space="preserve"> Die Tunnelröhre ist gesetzt, </w:t>
      </w:r>
      <w:r>
        <w:rPr>
          <w:rFonts w:ascii="Times New Roman" w:hAnsi="Times New Roman" w:cs="Times New Roman"/>
          <w:bCs/>
          <w:color w:val="auto"/>
          <w:sz w:val="21"/>
          <w:szCs w:val="21"/>
        </w:rPr>
        <w:t xml:space="preserve">die Kabine ist eingetroffen, </w:t>
      </w:r>
      <w:r w:rsidRPr="00494D21">
        <w:rPr>
          <w:rFonts w:ascii="Times New Roman" w:hAnsi="Times New Roman" w:cs="Times New Roman"/>
          <w:bCs/>
          <w:color w:val="auto"/>
          <w:sz w:val="21"/>
          <w:szCs w:val="21"/>
        </w:rPr>
        <w:t>die Schienen sind fertiggestellt und die Decke der Talstation wurde bereits betoniert. </w:t>
      </w:r>
    </w:p>
    <w:p w:rsidR="00720B66" w:rsidRPr="00720B66" w:rsidRDefault="00B95A87"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494D21">
        <w:rPr>
          <w:rFonts w:ascii="Times New Roman" w:hAnsi="Times New Roman" w:cs="Times New Roman"/>
          <w:bCs/>
          <w:color w:val="auto"/>
          <w:sz w:val="21"/>
          <w:szCs w:val="21"/>
        </w:rPr>
        <w:t>In Kürze wird das Gelände wieder mit Erde angefüllt und die Modellierung eines anspreche</w:t>
      </w:r>
      <w:r>
        <w:rPr>
          <w:rFonts w:ascii="Times New Roman" w:hAnsi="Times New Roman" w:cs="Times New Roman"/>
          <w:bCs/>
          <w:color w:val="auto"/>
          <w:sz w:val="21"/>
          <w:szCs w:val="21"/>
        </w:rPr>
        <w:t xml:space="preserve">nden Landschaftsbildes beginnt. </w:t>
      </w:r>
      <w:r w:rsidR="00201998">
        <w:rPr>
          <w:rFonts w:ascii="Times New Roman" w:hAnsi="Times New Roman" w:cs="Times New Roman"/>
          <w:bCs/>
          <w:color w:val="auto"/>
          <w:sz w:val="21"/>
          <w:szCs w:val="21"/>
        </w:rPr>
        <w:t>Voraussichtlich im Juli 2026</w:t>
      </w:r>
      <w:r w:rsidR="00720B66" w:rsidRPr="00720B66">
        <w:rPr>
          <w:rFonts w:ascii="Times New Roman" w:hAnsi="Times New Roman" w:cs="Times New Roman"/>
          <w:bCs/>
          <w:color w:val="auto"/>
          <w:sz w:val="21"/>
          <w:szCs w:val="21"/>
        </w:rPr>
        <w:t xml:space="preserve"> sollen die Arbeiten abgeschlossen und der Aufzug in Betrieb genommen werden.</w:t>
      </w:r>
    </w:p>
    <w:p w:rsidR="00720B66" w:rsidRPr="00720B66" w:rsidRDefault="00720B6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C15962" w:rsidRDefault="00494D21"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t>Mit dem Projekt wird</w:t>
      </w:r>
      <w:r w:rsidR="00720B66" w:rsidRPr="00720B66">
        <w:rPr>
          <w:rFonts w:ascii="Times New Roman" w:hAnsi="Times New Roman" w:cs="Times New Roman"/>
          <w:bCs/>
          <w:color w:val="auto"/>
          <w:sz w:val="21"/>
          <w:szCs w:val="21"/>
        </w:rPr>
        <w:t xml:space="preserve"> in die Region und für die Barrierefreiheit investiert. Der Freistaat Thüringen unterstützt das Vorhaben mit einer Zuwendung aus dem touristischen Infrastrukturpaket.</w:t>
      </w:r>
    </w:p>
    <w:p w:rsidR="003F2023" w:rsidRDefault="003F2023"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3F7AF2" w:rsidRDefault="003F7AF2"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inline distT="0" distB="0" distL="0" distR="0">
            <wp:extent cx="4517160" cy="3009900"/>
            <wp:effectExtent l="0" t="0" r="0" b="0"/>
            <wp:docPr id="35" name="Grafik 35" descr="T:\Fotoarchiv Leuchtenburg\Baudoku Daniel\2025\KW 48\KW48_Leu_Bauabschnitte_2025_DJI_20251125150206_0001_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Fotoarchiv Leuchtenburg\Baudoku Daniel\2025\KW 48\KW48_Leu_Bauabschnitte_2025_DJI_20251125150206_0001_D.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36372" cy="3022702"/>
                    </a:xfrm>
                    <a:prstGeom prst="rect">
                      <a:avLst/>
                    </a:prstGeom>
                    <a:noFill/>
                    <a:ln>
                      <a:noFill/>
                    </a:ln>
                  </pic:spPr>
                </pic:pic>
              </a:graphicData>
            </a:graphic>
          </wp:inline>
        </w:drawing>
      </w:r>
    </w:p>
    <w:p w:rsidR="003F2023" w:rsidRDefault="003F7AF2"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br w:type="page"/>
      </w:r>
    </w:p>
    <w:p w:rsidR="00F7401D" w:rsidRPr="00F7401D" w:rsidRDefault="00F7401D" w:rsidP="00F7401D">
      <w:pPr>
        <w:widowControl/>
        <w:autoSpaceDE/>
        <w:autoSpaceDN/>
        <w:adjustRightInd/>
        <w:spacing w:line="240" w:lineRule="auto"/>
        <w:textAlignment w:val="auto"/>
        <w:rPr>
          <w:rFonts w:ascii="Times New Roman" w:hAnsi="Times New Roman" w:cs="Times New Roman"/>
          <w:b/>
          <w:bCs/>
          <w:color w:val="auto"/>
          <w:sz w:val="28"/>
          <w:szCs w:val="28"/>
        </w:rPr>
      </w:pPr>
      <w:r w:rsidRPr="00F7401D">
        <w:rPr>
          <w:rFonts w:ascii="Times New Roman" w:hAnsi="Times New Roman" w:cs="Times New Roman"/>
          <w:b/>
          <w:bCs/>
          <w:color w:val="auto"/>
          <w:sz w:val="28"/>
          <w:szCs w:val="28"/>
        </w:rPr>
        <w:lastRenderedPageBreak/>
        <w:t xml:space="preserve">Zwischen Mystik, Magie und dicken Mauern – </w:t>
      </w:r>
      <w:r>
        <w:rPr>
          <w:rFonts w:ascii="Times New Roman" w:hAnsi="Times New Roman" w:cs="Times New Roman"/>
          <w:b/>
          <w:bCs/>
          <w:color w:val="auto"/>
          <w:sz w:val="28"/>
          <w:szCs w:val="28"/>
        </w:rPr>
        <w:br/>
      </w:r>
      <w:r w:rsidRPr="00F7401D">
        <w:rPr>
          <w:rFonts w:ascii="Times New Roman" w:hAnsi="Times New Roman" w:cs="Times New Roman"/>
          <w:b/>
          <w:bCs/>
          <w:color w:val="auto"/>
          <w:sz w:val="28"/>
          <w:szCs w:val="28"/>
        </w:rPr>
        <w:t xml:space="preserve">800 Jahre Leuchtenburg </w:t>
      </w:r>
    </w:p>
    <w:p w:rsidR="00F7401D" w:rsidRPr="00F7401D" w:rsidRDefault="00F7401D" w:rsidP="00F7401D">
      <w:pPr>
        <w:widowControl/>
        <w:autoSpaceDE/>
        <w:autoSpaceDN/>
        <w:adjustRightInd/>
        <w:spacing w:line="240" w:lineRule="auto"/>
        <w:textAlignment w:val="auto"/>
        <w:rPr>
          <w:rFonts w:ascii="Times New Roman" w:hAnsi="Times New Roman" w:cs="Times New Roman"/>
          <w:b/>
          <w:bCs/>
          <w:color w:val="auto"/>
          <w:sz w:val="21"/>
          <w:szCs w:val="21"/>
        </w:rPr>
      </w:pPr>
      <w:r w:rsidRPr="00F7401D">
        <w:rPr>
          <w:rFonts w:ascii="Times New Roman" w:hAnsi="Times New Roman" w:cs="Times New Roman"/>
          <w:b/>
          <w:bCs/>
          <w:color w:val="auto"/>
          <w:sz w:val="21"/>
          <w:szCs w:val="21"/>
        </w:rPr>
        <w:t>Dauerausstellung zur Burggeschichte "Mythos Burg"</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 </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Von der Wehranlage bis zum Verwaltungssitz, vom Zuchthaus und der Irrenanstalt bis zum Ort der Freiheit und Unbeschwertheit – die Funktionen der </w:t>
      </w:r>
      <w:proofErr w:type="spellStart"/>
      <w:r w:rsidRPr="00F7401D">
        <w:rPr>
          <w:rFonts w:ascii="Times New Roman" w:hAnsi="Times New Roman" w:cs="Times New Roman"/>
          <w:bCs/>
          <w:color w:val="auto"/>
          <w:sz w:val="21"/>
          <w:szCs w:val="21"/>
        </w:rPr>
        <w:t>Leuchtenburg</w:t>
      </w:r>
      <w:proofErr w:type="spellEnd"/>
      <w:r w:rsidRPr="00F7401D">
        <w:rPr>
          <w:rFonts w:ascii="Times New Roman" w:hAnsi="Times New Roman" w:cs="Times New Roman"/>
          <w:bCs/>
          <w:color w:val="auto"/>
          <w:sz w:val="21"/>
          <w:szCs w:val="21"/>
        </w:rPr>
        <w:t xml:space="preserve"> im thüringischen </w:t>
      </w:r>
      <w:proofErr w:type="spellStart"/>
      <w:r w:rsidRPr="00F7401D">
        <w:rPr>
          <w:rFonts w:ascii="Times New Roman" w:hAnsi="Times New Roman" w:cs="Times New Roman"/>
          <w:bCs/>
          <w:color w:val="auto"/>
          <w:sz w:val="21"/>
          <w:szCs w:val="21"/>
        </w:rPr>
        <w:t>Seitenroda</w:t>
      </w:r>
      <w:proofErr w:type="spellEnd"/>
      <w:r w:rsidRPr="00F7401D">
        <w:rPr>
          <w:rFonts w:ascii="Times New Roman" w:hAnsi="Times New Roman" w:cs="Times New Roman"/>
          <w:bCs/>
          <w:color w:val="auto"/>
          <w:sz w:val="21"/>
          <w:szCs w:val="21"/>
        </w:rPr>
        <w:t xml:space="preserve"> sind überaus wechselhaft. Aber dadurch, dass die im Jahr 1221 erstmals urkundlich erwähnte Burg 800 Jahre lang durchgehend genutzt wurde, zählt sie heute zu den besterhaltenen Burgen Deutschlands. Die idyllisch auf einem Hügel über dem Saaletal thronende Anlage ist bereits seit Jahren ein beliebtes Ausflugsziel, vor allem wegen des faszinierenden Ausblicks, dem </w:t>
      </w:r>
      <w:proofErr w:type="spellStart"/>
      <w:r w:rsidRPr="00F7401D">
        <w:rPr>
          <w:rFonts w:ascii="Times New Roman" w:hAnsi="Times New Roman" w:cs="Times New Roman"/>
          <w:bCs/>
          <w:color w:val="auto"/>
          <w:sz w:val="21"/>
          <w:szCs w:val="21"/>
        </w:rPr>
        <w:t>Skywalk</w:t>
      </w:r>
      <w:proofErr w:type="spellEnd"/>
      <w:r w:rsidRPr="00F7401D">
        <w:rPr>
          <w:rFonts w:ascii="Times New Roman" w:hAnsi="Times New Roman" w:cs="Times New Roman"/>
          <w:bCs/>
          <w:color w:val="auto"/>
          <w:sz w:val="21"/>
          <w:szCs w:val="21"/>
        </w:rPr>
        <w:t xml:space="preserve"> der Wünsche und den einzigartigen Porzellanwelten. Mit Wiederöffnung nach dem Lockdown </w:t>
      </w:r>
      <w:r w:rsidR="00782901">
        <w:rPr>
          <w:rFonts w:ascii="Times New Roman" w:hAnsi="Times New Roman" w:cs="Times New Roman"/>
          <w:bCs/>
          <w:color w:val="auto"/>
          <w:sz w:val="21"/>
          <w:szCs w:val="21"/>
        </w:rPr>
        <w:t xml:space="preserve">2021 </w:t>
      </w:r>
      <w:r w:rsidRPr="00F7401D">
        <w:rPr>
          <w:rFonts w:ascii="Times New Roman" w:hAnsi="Times New Roman" w:cs="Times New Roman"/>
          <w:bCs/>
          <w:color w:val="auto"/>
          <w:sz w:val="21"/>
          <w:szCs w:val="21"/>
        </w:rPr>
        <w:t>wird die Burg um eine bedeutende Attraktion für die Gäste reicher: Als eigenes Geschenk zur 800-Jahr-Feier präsentiert</w:t>
      </w:r>
      <w:r w:rsidR="00782901">
        <w:rPr>
          <w:rFonts w:ascii="Times New Roman" w:hAnsi="Times New Roman" w:cs="Times New Roman"/>
          <w:bCs/>
          <w:color w:val="auto"/>
          <w:sz w:val="21"/>
          <w:szCs w:val="21"/>
        </w:rPr>
        <w:t>e</w:t>
      </w:r>
      <w:r w:rsidRPr="00F7401D">
        <w:rPr>
          <w:rFonts w:ascii="Times New Roman" w:hAnsi="Times New Roman" w:cs="Times New Roman"/>
          <w:bCs/>
          <w:color w:val="auto"/>
          <w:sz w:val="21"/>
          <w:szCs w:val="21"/>
        </w:rPr>
        <w:t xml:space="preserve"> die Leuchtenburg ihre wechsel</w:t>
      </w:r>
      <w:r w:rsidR="00B95A87">
        <w:rPr>
          <w:rFonts w:ascii="Times New Roman" w:hAnsi="Times New Roman" w:cs="Times New Roman"/>
          <w:bCs/>
          <w:color w:val="auto"/>
          <w:sz w:val="21"/>
          <w:szCs w:val="21"/>
        </w:rPr>
        <w:t xml:space="preserve">hafte Geschichte in einer </w:t>
      </w:r>
      <w:r w:rsidRPr="00F7401D">
        <w:rPr>
          <w:rFonts w:ascii="Times New Roman" w:hAnsi="Times New Roman" w:cs="Times New Roman"/>
          <w:bCs/>
          <w:color w:val="auto"/>
          <w:sz w:val="21"/>
          <w:szCs w:val="21"/>
        </w:rPr>
        <w:t>Dauerausstellung.</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 </w:t>
      </w:r>
    </w:p>
    <w:p w:rsid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Unter dem Titel „Mythos Burg – 800 Jahre Leuchtenburg“ können sich Besucher und Besucherinnen auf eine ungewöhnliche Erkundungsreise zwischen Mystik, Magie und dicken Mauern begeben und mehr über die spannende Geschichte und die unterschiedlichsten Nutzungen der Leuchtenburg erfahren: Im ersten Obergeschoss der </w:t>
      </w:r>
      <w:proofErr w:type="spellStart"/>
      <w:r w:rsidRPr="00F7401D">
        <w:rPr>
          <w:rFonts w:ascii="Times New Roman" w:hAnsi="Times New Roman" w:cs="Times New Roman"/>
          <w:bCs/>
          <w:color w:val="auto"/>
          <w:sz w:val="21"/>
          <w:szCs w:val="21"/>
        </w:rPr>
        <w:t>Kernburg</w:t>
      </w:r>
      <w:proofErr w:type="spellEnd"/>
      <w:r w:rsidRPr="00F7401D">
        <w:rPr>
          <w:rFonts w:ascii="Times New Roman" w:hAnsi="Times New Roman" w:cs="Times New Roman"/>
          <w:bCs/>
          <w:color w:val="auto"/>
          <w:sz w:val="21"/>
          <w:szCs w:val="21"/>
        </w:rPr>
        <w:t xml:space="preserve"> werden auf einer Fläche von rund 200 Quadratmetern mehr als 100 Exponate und interaktive Elemente präsentiert: darunter ein Spielzeug-Pferdchen aus der Zeit um 1200 und ein wertvoller Brautschmuck aus der Zeit zwischen 1415 und 1638.</w:t>
      </w:r>
    </w:p>
    <w:p w:rsid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inline distT="0" distB="0" distL="0" distR="0" wp14:anchorId="08A0B326" wp14:editId="1805665D">
            <wp:extent cx="4693920" cy="3101340"/>
            <wp:effectExtent l="0" t="0" r="0" b="381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96.JPG"/>
                    <pic:cNvPicPr/>
                  </pic:nvPicPr>
                  <pic:blipFill rotWithShape="1">
                    <a:blip r:embed="rId26" cstate="print">
                      <a:extLst>
                        <a:ext uri="{28A0092B-C50C-407E-A947-70E740481C1C}">
                          <a14:useLocalDpi xmlns:a14="http://schemas.microsoft.com/office/drawing/2010/main" val="0"/>
                        </a:ext>
                      </a:extLst>
                    </a:blip>
                    <a:srcRect l="7229" b="8051"/>
                    <a:stretch/>
                  </pic:blipFill>
                  <pic:spPr bwMode="auto">
                    <a:xfrm>
                      <a:off x="0" y="0"/>
                      <a:ext cx="4693331" cy="3100951"/>
                    </a:xfrm>
                    <a:prstGeom prst="rect">
                      <a:avLst/>
                    </a:prstGeom>
                    <a:ln>
                      <a:noFill/>
                    </a:ln>
                    <a:extLst>
                      <a:ext uri="{53640926-AAD7-44D8-BBD7-CCE9431645EC}">
                        <a14:shadowObscured xmlns:a14="http://schemas.microsoft.com/office/drawing/2010/main"/>
                      </a:ext>
                    </a:extLst>
                  </pic:spPr>
                </pic:pic>
              </a:graphicData>
            </a:graphic>
          </wp:inline>
        </w:drawing>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
          <w:bCs/>
          <w:color w:val="auto"/>
          <w:sz w:val="21"/>
          <w:szCs w:val="21"/>
        </w:rPr>
      </w:pPr>
      <w:r w:rsidRPr="00F7401D">
        <w:rPr>
          <w:rFonts w:ascii="Times New Roman" w:hAnsi="Times New Roman" w:cs="Times New Roman"/>
          <w:b/>
          <w:bCs/>
          <w:color w:val="auto"/>
          <w:sz w:val="21"/>
          <w:szCs w:val="21"/>
        </w:rPr>
        <w:t>Vom „Schlimmen Schlund“ bis zum „Drachen-Herz“</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Ungewöhnlich ist dabei die Ausstellungsgestaltung: Wer sich auf den verschlungenen Weg durch die sieben Ausstellungsbereiche macht, muss zuerst mutig durch ein überdimensional großes Drachenmaul treten. Denn in der historischen </w:t>
      </w:r>
      <w:proofErr w:type="spellStart"/>
      <w:r w:rsidRPr="00F7401D">
        <w:rPr>
          <w:rFonts w:ascii="Times New Roman" w:hAnsi="Times New Roman" w:cs="Times New Roman"/>
          <w:bCs/>
          <w:color w:val="auto"/>
          <w:sz w:val="21"/>
          <w:szCs w:val="21"/>
        </w:rPr>
        <w:t>Kernburg</w:t>
      </w:r>
      <w:proofErr w:type="spellEnd"/>
      <w:r w:rsidRPr="00F7401D">
        <w:rPr>
          <w:rFonts w:ascii="Times New Roman" w:hAnsi="Times New Roman" w:cs="Times New Roman"/>
          <w:bCs/>
          <w:color w:val="auto"/>
          <w:sz w:val="21"/>
          <w:szCs w:val="21"/>
        </w:rPr>
        <w:t xml:space="preserve"> liegt ein riesiger Drache, der die Geschichte der Leuchtenburg „verschluckt hat“. Dem Mythos der Burg, der Entstehungsgeschichte und der Burglegenden begegnet der Gast im Maul des Ungetüms. Aus den dunkelsten Kapiteln der Burggeschichte erfährt der neugierige Besucher im „Schlimmen Schlund“. Dieser Bereich berichtet etwa von der Zeit als Haftanstalt in der Frühen Neuzeit. Erst kürzlich wurden bewegende Gefangenenakten aus dem 18. und 19. Jahrhundert </w:t>
      </w:r>
      <w:r w:rsidRPr="00F7401D">
        <w:rPr>
          <w:rFonts w:ascii="Times New Roman" w:hAnsi="Times New Roman" w:cs="Times New Roman"/>
          <w:bCs/>
          <w:color w:val="auto"/>
          <w:sz w:val="21"/>
          <w:szCs w:val="21"/>
        </w:rPr>
        <w:lastRenderedPageBreak/>
        <w:t>aufgearbeitet, die ein neues Licht auf dieses düstere Kapitel werfen. Auch die Planungen für ein Internierungslager aus der jüngeren Vergangenheit der Burg, die hier präsentiert werden, sind erstmals in der neuen Dauerausstellung zu sehen.</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Und auch unbeschwerte Zeiten gab es: So wird die Leuchtenburg ebenso als fröhlicher Ort des Aufbruchs und der Freiheit präsentiert und ihre Bedeutung für die Wandervogelbewegung und als Jugendherberge betrachtet. In weiteren Ausstellungsbereichen erfahren die Besucher, ob es auf der Leuchtenburg Schlachten oder Belagerungen gab und wie ritterlich und mystisch die Burg war. Sie können nicht nur interessante Erkenntnisse rund um die Themen Bedrohung, Brände und Belagerung erhalten, sondern auch einen besonderen Schatz im interaktiven Brunnen finden. Mitmachen, entdecken und staunen heißt es für kleine und große Gäste in allen Bereichen. Schließlich – angezogen durch dessen durchdringendes Pulsieren, gelangt der Gast zum Herz des Drachens. Herzblut war es, das die Burg in die heutige Zeit gebracht hat. Menschen waren und sind es, die diesen Ort zu dem machen, der er heute ist. Vom ehemaligen Burgbewohner Bruno Scholz über den Museumsdirektor Kurt </w:t>
      </w:r>
      <w:proofErr w:type="spellStart"/>
      <w:r w:rsidRPr="00F7401D">
        <w:rPr>
          <w:rFonts w:ascii="Times New Roman" w:hAnsi="Times New Roman" w:cs="Times New Roman"/>
          <w:bCs/>
          <w:color w:val="auto"/>
          <w:sz w:val="21"/>
          <w:szCs w:val="21"/>
        </w:rPr>
        <w:t>Haufschild</w:t>
      </w:r>
      <w:proofErr w:type="spellEnd"/>
      <w:r w:rsidRPr="00F7401D">
        <w:rPr>
          <w:rFonts w:ascii="Times New Roman" w:hAnsi="Times New Roman" w:cs="Times New Roman"/>
          <w:bCs/>
          <w:color w:val="auto"/>
          <w:sz w:val="21"/>
          <w:szCs w:val="21"/>
        </w:rPr>
        <w:t xml:space="preserve"> und der Enkelin des damaligen Hoteldirektors bis hin zu Sven-Erik </w:t>
      </w:r>
      <w:proofErr w:type="spellStart"/>
      <w:r w:rsidRPr="00F7401D">
        <w:rPr>
          <w:rFonts w:ascii="Times New Roman" w:hAnsi="Times New Roman" w:cs="Times New Roman"/>
          <w:bCs/>
          <w:color w:val="auto"/>
          <w:sz w:val="21"/>
          <w:szCs w:val="21"/>
        </w:rPr>
        <w:t>Hitzer</w:t>
      </w:r>
      <w:proofErr w:type="spellEnd"/>
      <w:r w:rsidRPr="00F7401D">
        <w:rPr>
          <w:rFonts w:ascii="Times New Roman" w:hAnsi="Times New Roman" w:cs="Times New Roman"/>
          <w:bCs/>
          <w:color w:val="auto"/>
          <w:sz w:val="21"/>
          <w:szCs w:val="21"/>
        </w:rPr>
        <w:t>, dem Initiator und Stifter der Stiftung Leuchtenburg, erfahren die Gäste, welches Herz hier schlägt.</w:t>
      </w:r>
    </w:p>
    <w:p w:rsid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inline distT="0" distB="0" distL="0" distR="0" wp14:anchorId="2234C20C" wp14:editId="5D050C0B">
            <wp:extent cx="2476514" cy="1650906"/>
            <wp:effectExtent l="0" t="0" r="0" b="69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76514" cy="1650906"/>
                    </a:xfrm>
                    <a:prstGeom prst="rect">
                      <a:avLst/>
                    </a:prstGeom>
                  </pic:spPr>
                </pic:pic>
              </a:graphicData>
            </a:graphic>
          </wp:inline>
        </w:drawing>
      </w:r>
      <w:r>
        <w:rPr>
          <w:rFonts w:ascii="Times New Roman" w:hAnsi="Times New Roman" w:cs="Times New Roman"/>
          <w:bCs/>
          <w:color w:val="auto"/>
          <w:sz w:val="21"/>
          <w:szCs w:val="21"/>
        </w:rPr>
        <w:t xml:space="preserve"> </w:t>
      </w:r>
      <w:r>
        <w:rPr>
          <w:rFonts w:ascii="Times New Roman" w:hAnsi="Times New Roman" w:cs="Times New Roman"/>
          <w:bCs/>
          <w:noProof/>
          <w:color w:val="auto"/>
          <w:sz w:val="21"/>
          <w:szCs w:val="21"/>
        </w:rPr>
        <w:drawing>
          <wp:inline distT="0" distB="0" distL="0" distR="0" wp14:anchorId="25ABD8FD" wp14:editId="4CB03754">
            <wp:extent cx="2202180" cy="1653777"/>
            <wp:effectExtent l="0" t="0" r="762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28_15094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02180" cy="1653777"/>
                    </a:xfrm>
                    <a:prstGeom prst="rect">
                      <a:avLst/>
                    </a:prstGeom>
                  </pic:spPr>
                </pic:pic>
              </a:graphicData>
            </a:graphic>
          </wp:inline>
        </w:drawing>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 </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Die Ausstellung wurde durch eine LEADER-Förderung im Entwicklungsprogramm für den Ländlichen Raum ermöglicht und in Zusammenarbeit des Förderkreises Leuchtenburg mit der Stiftung Leuchtenburg geschaffen. Gestaltet wurde die Dauerausstellung von der in Leipzig ansässigen Agentur Kocmoc.net, die bereits in den Porzellanwelten Leuchtenburg für ein frisches, interaktives Ausstellungserlebnis gesorgt hat. Neu ist zudem, dass die Ausstellung erstmalig komplett dreisprachig angelegt wurde. Neben deutschen und englischen Erläuterungen ist sie vollständig mit chinesischen Texten erklärt. Damit erweitert die Leuchtenburg ihren Service speziell für chinesische Gäste und betont die Internationalität.</w:t>
      </w:r>
    </w:p>
    <w:p w:rsidR="00F7401D" w:rsidRP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Die Dauerausstellung ist Teil des 10.000 qm großen Burgensembles und zu den regulären Burgöffnungszeiten zu besichtigen. </w:t>
      </w:r>
    </w:p>
    <w:p w:rsidR="00F7401D" w:rsidRDefault="00F7401D"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201998" w:rsidRDefault="00201998" w:rsidP="00F7401D">
      <w:pPr>
        <w:widowControl/>
        <w:autoSpaceDE/>
        <w:autoSpaceDN/>
        <w:adjustRightInd/>
        <w:spacing w:line="240" w:lineRule="auto"/>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br w:type="page"/>
      </w:r>
    </w:p>
    <w:p w:rsidR="00F7401D" w:rsidRPr="00201998" w:rsidRDefault="00201998" w:rsidP="00F7401D">
      <w:pPr>
        <w:widowControl/>
        <w:autoSpaceDE/>
        <w:autoSpaceDN/>
        <w:adjustRightInd/>
        <w:spacing w:line="240" w:lineRule="auto"/>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Die Geschichte der Leuchtenburg </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t xml:space="preserve">1221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 xml:space="preserve">Erste urkundliche Erwähnung als Stammburg der Herren von </w:t>
      </w:r>
      <w:proofErr w:type="spellStart"/>
      <w:r w:rsidRPr="00F7401D">
        <w:rPr>
          <w:rFonts w:ascii="Times New Roman" w:hAnsi="Times New Roman" w:cs="Times New Roman"/>
          <w:bCs/>
          <w:color w:val="auto"/>
          <w:sz w:val="21"/>
          <w:szCs w:val="21"/>
        </w:rPr>
        <w:t>Lobdeburg</w:t>
      </w:r>
      <w:proofErr w:type="spellEnd"/>
      <w:r w:rsidRPr="00F7401D">
        <w:rPr>
          <w:rFonts w:ascii="Times New Roman" w:hAnsi="Times New Roman" w:cs="Times New Roman"/>
          <w:bCs/>
          <w:color w:val="auto"/>
          <w:sz w:val="21"/>
          <w:szCs w:val="21"/>
        </w:rPr>
        <w:t>-</w:t>
      </w:r>
      <w:r>
        <w:rPr>
          <w:rFonts w:ascii="Times New Roman" w:hAnsi="Times New Roman" w:cs="Times New Roman"/>
          <w:bCs/>
          <w:color w:val="auto"/>
          <w:sz w:val="21"/>
          <w:szCs w:val="21"/>
        </w:rPr>
        <w:br/>
      </w:r>
      <w:proofErr w:type="spellStart"/>
      <w:r w:rsidRPr="00F7401D">
        <w:rPr>
          <w:rFonts w:ascii="Times New Roman" w:hAnsi="Times New Roman" w:cs="Times New Roman"/>
          <w:bCs/>
          <w:color w:val="auto"/>
          <w:sz w:val="21"/>
          <w:szCs w:val="21"/>
        </w:rPr>
        <w:t>Leuchtenburg</w:t>
      </w:r>
      <w:proofErr w:type="spellEnd"/>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1396 – 1705</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Wettinischer Verwaltungssitz „Amt Leuchtenburg“</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um 1460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Bau der Wehranlage mit vier Wehrtürmen</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1724 – 1871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Die Leuchtenburg als Zucht-, Armen und Irrenhaus</w:t>
      </w:r>
    </w:p>
    <w:p w:rsidR="003F2023" w:rsidRPr="00F7401D" w:rsidRDefault="003F2023"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1873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Touristische Erschließung und Einrichten eines Hotels mit Gastwirtschaft(bis 1951)</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1906 </w:t>
      </w:r>
      <w:r>
        <w:rPr>
          <w:rFonts w:ascii="Times New Roman" w:hAnsi="Times New Roman" w:cs="Times New Roman"/>
          <w:bCs/>
          <w:color w:val="auto"/>
          <w:sz w:val="21"/>
          <w:szCs w:val="21"/>
        </w:rPr>
        <w:tab/>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Eröffnung eines Museums im Torgebäude</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1921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 xml:space="preserve">Gründung der ersten Jugendherberge Thüringens im Torhaus. Die Burg wird </w:t>
      </w:r>
      <w:r>
        <w:rPr>
          <w:rFonts w:ascii="Times New Roman" w:hAnsi="Times New Roman" w:cs="Times New Roman"/>
          <w:bCs/>
          <w:color w:val="auto"/>
          <w:sz w:val="21"/>
          <w:szCs w:val="21"/>
        </w:rPr>
        <w:br/>
      </w:r>
      <w:r w:rsidRPr="00F7401D">
        <w:rPr>
          <w:rFonts w:ascii="Times New Roman" w:hAnsi="Times New Roman" w:cs="Times New Roman"/>
          <w:bCs/>
          <w:color w:val="auto"/>
          <w:sz w:val="21"/>
          <w:szCs w:val="21"/>
        </w:rPr>
        <w:t>ein wichtiges Zentrum der Jugendbewegung in den 1920er und 30er Jahren.</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1997 </w:t>
      </w:r>
      <w:r>
        <w:rPr>
          <w:rFonts w:ascii="Times New Roman" w:hAnsi="Times New Roman" w:cs="Times New Roman"/>
          <w:bCs/>
          <w:color w:val="auto"/>
          <w:sz w:val="21"/>
          <w:szCs w:val="21"/>
        </w:rPr>
        <w:tab/>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Schließung der Herberge und Leerstand von Tor- und Logierhaus</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2000 </w:t>
      </w:r>
      <w:r>
        <w:rPr>
          <w:rFonts w:ascii="Times New Roman" w:hAnsi="Times New Roman" w:cs="Times New Roman"/>
          <w:bCs/>
          <w:color w:val="auto"/>
          <w:sz w:val="21"/>
          <w:szCs w:val="21"/>
        </w:rPr>
        <w:tab/>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Wiederbelebung des historischen Saaleweinbaus am Fuße der Burg</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2007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 xml:space="preserve">Errichtung der Stiftung </w:t>
      </w:r>
      <w:proofErr w:type="spellStart"/>
      <w:r w:rsidRPr="00F7401D">
        <w:rPr>
          <w:rFonts w:ascii="Times New Roman" w:hAnsi="Times New Roman" w:cs="Times New Roman"/>
          <w:bCs/>
          <w:color w:val="auto"/>
          <w:sz w:val="21"/>
          <w:szCs w:val="21"/>
        </w:rPr>
        <w:t>Leuchtenburg</w:t>
      </w:r>
      <w:proofErr w:type="spellEnd"/>
      <w:r w:rsidRPr="00F7401D">
        <w:rPr>
          <w:rFonts w:ascii="Times New Roman" w:hAnsi="Times New Roman" w:cs="Times New Roman"/>
          <w:bCs/>
          <w:color w:val="auto"/>
          <w:sz w:val="21"/>
          <w:szCs w:val="21"/>
        </w:rPr>
        <w:t xml:space="preserve"> durch Sven-Erik </w:t>
      </w:r>
      <w:proofErr w:type="spellStart"/>
      <w:r w:rsidRPr="00F7401D">
        <w:rPr>
          <w:rFonts w:ascii="Times New Roman" w:hAnsi="Times New Roman" w:cs="Times New Roman"/>
          <w:bCs/>
          <w:color w:val="auto"/>
          <w:sz w:val="21"/>
          <w:szCs w:val="21"/>
        </w:rPr>
        <w:t>Hitzer</w:t>
      </w:r>
      <w:proofErr w:type="spellEnd"/>
      <w:r w:rsidRPr="00F7401D">
        <w:rPr>
          <w:rFonts w:ascii="Times New Roman" w:hAnsi="Times New Roman" w:cs="Times New Roman"/>
          <w:bCs/>
          <w:color w:val="auto"/>
          <w:sz w:val="21"/>
          <w:szCs w:val="21"/>
        </w:rPr>
        <w:t xml:space="preserve"> und Beginn </w:t>
      </w:r>
      <w:r>
        <w:rPr>
          <w:rFonts w:ascii="Times New Roman" w:hAnsi="Times New Roman" w:cs="Times New Roman"/>
          <w:bCs/>
          <w:color w:val="auto"/>
          <w:sz w:val="21"/>
          <w:szCs w:val="21"/>
        </w:rPr>
        <w:br/>
      </w:r>
      <w:r w:rsidRPr="00F7401D">
        <w:rPr>
          <w:rFonts w:ascii="Times New Roman" w:hAnsi="Times New Roman" w:cs="Times New Roman"/>
          <w:bCs/>
          <w:color w:val="auto"/>
          <w:sz w:val="21"/>
          <w:szCs w:val="21"/>
        </w:rPr>
        <w:t>von umfangreichen Sanierungsarbeiten</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2010 – 2014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 xml:space="preserve">Umsetzung des Ausstellungskonzeptes „Porzellanwelten Leuchtenburg“ mit </w:t>
      </w:r>
      <w:r>
        <w:rPr>
          <w:rFonts w:ascii="Times New Roman" w:hAnsi="Times New Roman" w:cs="Times New Roman"/>
          <w:bCs/>
          <w:color w:val="auto"/>
          <w:sz w:val="21"/>
          <w:szCs w:val="21"/>
        </w:rPr>
        <w:br/>
      </w:r>
      <w:r w:rsidRPr="00F7401D">
        <w:rPr>
          <w:rFonts w:ascii="Times New Roman" w:hAnsi="Times New Roman" w:cs="Times New Roman"/>
          <w:bCs/>
          <w:color w:val="auto"/>
          <w:sz w:val="21"/>
          <w:szCs w:val="21"/>
        </w:rPr>
        <w:t>Neubau von Besucherzentrum, Technikzentrale und nördlichem Anbau sowie Ausbau des Tor- und Logierhauses</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2016 </w:t>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 xml:space="preserve">Eröffnung der Leuchtenburger Porzellankirche – dem Finale der </w:t>
      </w:r>
      <w:r>
        <w:rPr>
          <w:rFonts w:ascii="Times New Roman" w:hAnsi="Times New Roman" w:cs="Times New Roman"/>
          <w:bCs/>
          <w:color w:val="auto"/>
          <w:sz w:val="21"/>
          <w:szCs w:val="21"/>
        </w:rPr>
        <w:br/>
      </w:r>
      <w:r w:rsidRPr="00F7401D">
        <w:rPr>
          <w:rFonts w:ascii="Times New Roman" w:hAnsi="Times New Roman" w:cs="Times New Roman"/>
          <w:bCs/>
          <w:color w:val="auto"/>
          <w:sz w:val="21"/>
          <w:szCs w:val="21"/>
        </w:rPr>
        <w:t>Porzellanwelten Leuchtenburg</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2017 </w:t>
      </w:r>
      <w:r>
        <w:rPr>
          <w:rFonts w:ascii="Times New Roman" w:hAnsi="Times New Roman" w:cs="Times New Roman"/>
          <w:bCs/>
          <w:color w:val="auto"/>
          <w:sz w:val="21"/>
          <w:szCs w:val="21"/>
        </w:rPr>
        <w:tab/>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Die Stiftung Leuchtenburg feiert 10jähriges Jubiläum.</w:t>
      </w:r>
    </w:p>
    <w:p w:rsidR="00F7401D" w:rsidRP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r w:rsidRPr="00F7401D">
        <w:rPr>
          <w:rFonts w:ascii="Times New Roman" w:hAnsi="Times New Roman" w:cs="Times New Roman"/>
          <w:bCs/>
          <w:color w:val="auto"/>
          <w:sz w:val="21"/>
          <w:szCs w:val="21"/>
        </w:rPr>
        <w:t xml:space="preserve">2021 </w:t>
      </w:r>
      <w:r>
        <w:rPr>
          <w:rFonts w:ascii="Times New Roman" w:hAnsi="Times New Roman" w:cs="Times New Roman"/>
          <w:bCs/>
          <w:color w:val="auto"/>
          <w:sz w:val="21"/>
          <w:szCs w:val="21"/>
        </w:rPr>
        <w:tab/>
      </w:r>
      <w:r>
        <w:rPr>
          <w:rFonts w:ascii="Times New Roman" w:hAnsi="Times New Roman" w:cs="Times New Roman"/>
          <w:bCs/>
          <w:color w:val="auto"/>
          <w:sz w:val="21"/>
          <w:szCs w:val="21"/>
        </w:rPr>
        <w:tab/>
      </w:r>
      <w:r w:rsidRPr="00F7401D">
        <w:rPr>
          <w:rFonts w:ascii="Times New Roman" w:hAnsi="Times New Roman" w:cs="Times New Roman"/>
          <w:bCs/>
          <w:color w:val="auto"/>
          <w:sz w:val="21"/>
          <w:szCs w:val="21"/>
        </w:rPr>
        <w:t>Eröffnung der Dauerausstellung "MYTHOS Burg - 800 Jahre Leuchtenburg"</w:t>
      </w:r>
    </w:p>
    <w:p w:rsidR="00DD2D6E" w:rsidRDefault="00DD2D6E" w:rsidP="00F7401D">
      <w:pPr>
        <w:widowControl/>
        <w:autoSpaceDE/>
        <w:autoSpaceDN/>
        <w:adjustRightInd/>
        <w:spacing w:line="240" w:lineRule="auto"/>
        <w:textAlignment w:val="auto"/>
        <w:rPr>
          <w:rFonts w:ascii="Times New Roman" w:hAnsi="Times New Roman" w:cs="Times New Roman"/>
          <w:bCs/>
          <w:color w:val="auto"/>
          <w:sz w:val="21"/>
          <w:szCs w:val="21"/>
        </w:rPr>
      </w:pPr>
    </w:p>
    <w:p w:rsidR="00DD2D6E" w:rsidRDefault="00DD2D6E" w:rsidP="00DD2D6E">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t xml:space="preserve">2022 </w:t>
      </w:r>
      <w:r>
        <w:rPr>
          <w:rFonts w:ascii="Times New Roman" w:hAnsi="Times New Roman" w:cs="Times New Roman"/>
          <w:bCs/>
          <w:color w:val="auto"/>
          <w:sz w:val="21"/>
          <w:szCs w:val="21"/>
        </w:rPr>
        <w:tab/>
        <w:t xml:space="preserve">Ausgraben des Schleierturms </w:t>
      </w:r>
      <w:r>
        <w:rPr>
          <w:rFonts w:ascii="Times New Roman" w:hAnsi="Times New Roman" w:cs="Times New Roman"/>
          <w:bCs/>
          <w:color w:val="auto"/>
          <w:sz w:val="21"/>
          <w:szCs w:val="21"/>
        </w:rPr>
        <w:br/>
        <w:t>Die Stiftung feiert ihr 15jähriges Jubiläum</w:t>
      </w:r>
    </w:p>
    <w:p w:rsidR="00C15962" w:rsidRDefault="00C15962" w:rsidP="00DD2D6E">
      <w:pPr>
        <w:widowControl/>
        <w:autoSpaceDE/>
        <w:autoSpaceDN/>
        <w:adjustRightInd/>
        <w:spacing w:line="240" w:lineRule="auto"/>
        <w:ind w:left="1418" w:hanging="1418"/>
        <w:textAlignment w:val="auto"/>
        <w:rPr>
          <w:rFonts w:ascii="Times New Roman" w:hAnsi="Times New Roman" w:cs="Times New Roman"/>
          <w:bCs/>
          <w:color w:val="auto"/>
          <w:sz w:val="21"/>
          <w:szCs w:val="21"/>
        </w:rPr>
      </w:pPr>
    </w:p>
    <w:p w:rsidR="00C15962" w:rsidRDefault="00C15962" w:rsidP="00DD2D6E">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sidRPr="00C15962">
        <w:rPr>
          <w:rFonts w:ascii="Times New Roman" w:hAnsi="Times New Roman" w:cs="Times New Roman"/>
          <w:bCs/>
          <w:color w:val="auto"/>
          <w:sz w:val="21"/>
          <w:szCs w:val="21"/>
        </w:rPr>
        <w:t xml:space="preserve">2023 </w:t>
      </w:r>
      <w:r>
        <w:rPr>
          <w:rFonts w:ascii="Times New Roman" w:hAnsi="Times New Roman" w:cs="Times New Roman"/>
          <w:bCs/>
          <w:color w:val="auto"/>
          <w:sz w:val="21"/>
          <w:szCs w:val="21"/>
        </w:rPr>
        <w:tab/>
      </w:r>
      <w:r w:rsidRPr="00C15962">
        <w:rPr>
          <w:rFonts w:ascii="Times New Roman" w:hAnsi="Times New Roman" w:cs="Times New Roman"/>
          <w:bCs/>
          <w:color w:val="auto"/>
          <w:sz w:val="21"/>
          <w:szCs w:val="21"/>
        </w:rPr>
        <w:t>Baustart für den Schrägaufzug vom Parkplatz zur Burg</w:t>
      </w:r>
    </w:p>
    <w:p w:rsidR="008A7E57" w:rsidRDefault="008A7E57" w:rsidP="00DD2D6E">
      <w:pPr>
        <w:widowControl/>
        <w:autoSpaceDE/>
        <w:autoSpaceDN/>
        <w:adjustRightInd/>
        <w:spacing w:line="240" w:lineRule="auto"/>
        <w:ind w:left="1418" w:hanging="1418"/>
        <w:textAlignment w:val="auto"/>
        <w:rPr>
          <w:rFonts w:ascii="Times New Roman" w:hAnsi="Times New Roman" w:cs="Times New Roman"/>
          <w:bCs/>
          <w:color w:val="auto"/>
          <w:sz w:val="21"/>
          <w:szCs w:val="21"/>
        </w:rPr>
      </w:pPr>
    </w:p>
    <w:p w:rsidR="008A7E57" w:rsidRPr="00F7401D" w:rsidRDefault="00193FF4" w:rsidP="00DD2D6E">
      <w:pPr>
        <w:widowControl/>
        <w:autoSpaceDE/>
        <w:autoSpaceDN/>
        <w:adjustRightInd/>
        <w:spacing w:line="240" w:lineRule="auto"/>
        <w:ind w:left="1418" w:hanging="1418"/>
        <w:textAlignment w:val="auto"/>
        <w:rPr>
          <w:rFonts w:ascii="Times New Roman" w:hAnsi="Times New Roman" w:cs="Times New Roman"/>
          <w:bCs/>
          <w:color w:val="auto"/>
          <w:sz w:val="21"/>
          <w:szCs w:val="21"/>
        </w:rPr>
      </w:pPr>
      <w:r>
        <w:rPr>
          <w:rFonts w:ascii="Times New Roman" w:hAnsi="Times New Roman" w:cs="Times New Roman"/>
          <w:bCs/>
          <w:color w:val="auto"/>
          <w:sz w:val="21"/>
          <w:szCs w:val="21"/>
        </w:rPr>
        <w:t>2024</w:t>
      </w:r>
      <w:r>
        <w:rPr>
          <w:rFonts w:ascii="Times New Roman" w:hAnsi="Times New Roman" w:cs="Times New Roman"/>
          <w:bCs/>
          <w:color w:val="auto"/>
          <w:sz w:val="21"/>
          <w:szCs w:val="21"/>
        </w:rPr>
        <w:tab/>
        <w:t>300. Gedenkjahr der Leuchtenburg als Zucht- und Armenhaus</w:t>
      </w:r>
      <w:r w:rsidR="00487364">
        <w:rPr>
          <w:rFonts w:ascii="Times New Roman" w:hAnsi="Times New Roman" w:cs="Times New Roman"/>
          <w:bCs/>
          <w:color w:val="auto"/>
          <w:sz w:val="21"/>
          <w:szCs w:val="21"/>
        </w:rPr>
        <w:t xml:space="preserve"> (1724–2024)</w:t>
      </w:r>
    </w:p>
    <w:p w:rsidR="00F7401D" w:rsidRDefault="00F7401D" w:rsidP="00F7401D">
      <w:pPr>
        <w:widowControl/>
        <w:autoSpaceDE/>
        <w:autoSpaceDN/>
        <w:adjustRightInd/>
        <w:spacing w:line="240" w:lineRule="auto"/>
        <w:textAlignment w:val="auto"/>
        <w:rPr>
          <w:rFonts w:ascii="Times New Roman" w:hAnsi="Times New Roman" w:cs="Times New Roman"/>
          <w:bCs/>
          <w:color w:val="auto"/>
          <w:sz w:val="21"/>
          <w:szCs w:val="21"/>
        </w:rPr>
      </w:pPr>
    </w:p>
    <w:p w:rsidR="00782901" w:rsidRDefault="00782901" w:rsidP="00F7401D">
      <w:pPr>
        <w:widowControl/>
        <w:autoSpaceDE/>
        <w:autoSpaceDN/>
        <w:adjustRightInd/>
        <w:spacing w:line="240" w:lineRule="auto"/>
        <w:textAlignment w:val="auto"/>
        <w:rPr>
          <w:rFonts w:ascii="Times New Roman" w:hAnsi="Times New Roman" w:cs="Times New Roman"/>
          <w:bCs/>
          <w:color w:val="auto"/>
          <w:sz w:val="21"/>
          <w:szCs w:val="21"/>
        </w:rPr>
      </w:pPr>
    </w:p>
    <w:p w:rsidR="00C15962" w:rsidRDefault="00C15962">
      <w:pPr>
        <w:widowControl/>
        <w:autoSpaceDE/>
        <w:autoSpaceDN/>
        <w:adjustRightInd/>
        <w:spacing w:line="240" w:lineRule="auto"/>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rsidR="00D571E6" w:rsidRPr="00D571E6" w:rsidRDefault="00B848F5" w:rsidP="00D571E6">
      <w:pPr>
        <w:widowControl/>
        <w:autoSpaceDE/>
        <w:autoSpaceDN/>
        <w:adjustRightInd/>
        <w:spacing w:line="240" w:lineRule="auto"/>
        <w:textAlignment w:val="auto"/>
        <w:rPr>
          <w:rFonts w:ascii="Times New Roman" w:hAnsi="Times New Roman" w:cs="Times New Roman"/>
          <w:b/>
          <w:bCs/>
          <w:color w:val="auto"/>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50.85pt;margin-top:1.65pt;width:257.8pt;height:171.85pt;z-index:-251649536;mso-position-horizontal-relative:text;mso-position-vertical-relative:text" wrapcoords="-63 0 -63 21506 21600 21506 21600 0 -63 0">
            <v:imagedata r:id="rId29" o:title="Leuchtenburg-0588"/>
            <w10:wrap type="tight"/>
          </v:shape>
        </w:pict>
      </w:r>
      <w:r w:rsidR="00D571E6" w:rsidRPr="00D571E6">
        <w:rPr>
          <w:rFonts w:ascii="Times New Roman" w:hAnsi="Times New Roman" w:cs="Times New Roman"/>
          <w:b/>
          <w:bCs/>
          <w:color w:val="auto"/>
          <w:sz w:val="28"/>
          <w:szCs w:val="28"/>
        </w:rPr>
        <w:t xml:space="preserve">Den Geheimnissen des Schleierturms </w:t>
      </w:r>
      <w:r w:rsidR="00C77A18">
        <w:rPr>
          <w:rFonts w:ascii="Times New Roman" w:hAnsi="Times New Roman" w:cs="Times New Roman"/>
          <w:b/>
          <w:bCs/>
          <w:color w:val="auto"/>
          <w:sz w:val="28"/>
          <w:szCs w:val="28"/>
        </w:rPr>
        <w:br/>
      </w:r>
      <w:r w:rsidR="00D571E6" w:rsidRPr="00D571E6">
        <w:rPr>
          <w:rFonts w:ascii="Times New Roman" w:hAnsi="Times New Roman" w:cs="Times New Roman"/>
          <w:b/>
          <w:bCs/>
          <w:color w:val="auto"/>
          <w:sz w:val="28"/>
          <w:szCs w:val="28"/>
        </w:rPr>
        <w:t>auf der Spur</w:t>
      </w:r>
    </w:p>
    <w:p w:rsidR="00D571E6" w:rsidRPr="00D571E6" w:rsidRDefault="00D571E6" w:rsidP="00D571E6">
      <w:pPr>
        <w:widowControl/>
        <w:autoSpaceDE/>
        <w:autoSpaceDN/>
        <w:adjustRightInd/>
        <w:spacing w:line="240" w:lineRule="auto"/>
        <w:textAlignment w:val="auto"/>
        <w:rPr>
          <w:rFonts w:ascii="Times New Roman" w:hAnsi="Times New Roman" w:cs="Times New Roman"/>
          <w:b/>
          <w:bCs/>
          <w:color w:val="auto"/>
          <w:sz w:val="21"/>
          <w:szCs w:val="21"/>
        </w:rPr>
      </w:pPr>
      <w:r w:rsidRPr="00D571E6">
        <w:rPr>
          <w:rFonts w:ascii="Times New Roman" w:hAnsi="Times New Roman" w:cs="Times New Roman"/>
          <w:b/>
          <w:bCs/>
          <w:color w:val="auto"/>
          <w:sz w:val="21"/>
          <w:szCs w:val="21"/>
        </w:rPr>
        <w:t xml:space="preserve">550 Jahre alter und verschütteter </w:t>
      </w:r>
      <w:r w:rsidR="00C77A18">
        <w:rPr>
          <w:rFonts w:ascii="Times New Roman" w:hAnsi="Times New Roman" w:cs="Times New Roman"/>
          <w:b/>
          <w:bCs/>
          <w:color w:val="auto"/>
          <w:sz w:val="21"/>
          <w:szCs w:val="21"/>
        </w:rPr>
        <w:br/>
      </w:r>
      <w:r w:rsidRPr="00D571E6">
        <w:rPr>
          <w:rFonts w:ascii="Times New Roman" w:hAnsi="Times New Roman" w:cs="Times New Roman"/>
          <w:b/>
          <w:bCs/>
          <w:color w:val="auto"/>
          <w:sz w:val="21"/>
          <w:szCs w:val="21"/>
        </w:rPr>
        <w:t>Verteidigungsturm wird ausgegraben</w:t>
      </w:r>
    </w:p>
    <w:p w:rsidR="00D571E6" w:rsidRPr="00D571E6" w:rsidRDefault="00D571E6" w:rsidP="00D571E6">
      <w:pPr>
        <w:widowControl/>
        <w:autoSpaceDE/>
        <w:autoSpaceDN/>
        <w:adjustRightInd/>
        <w:spacing w:line="240" w:lineRule="auto"/>
        <w:textAlignment w:val="auto"/>
        <w:rPr>
          <w:rFonts w:ascii="Times New Roman" w:hAnsi="Times New Roman" w:cs="Times New Roman"/>
          <w:bCs/>
          <w:color w:val="auto"/>
          <w:sz w:val="21"/>
          <w:szCs w:val="21"/>
        </w:rPr>
      </w:pPr>
    </w:p>
    <w:p w:rsidR="00D571E6"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D571E6">
        <w:rPr>
          <w:rFonts w:ascii="Times New Roman" w:hAnsi="Times New Roman" w:cs="Times New Roman"/>
          <w:bCs/>
          <w:color w:val="auto"/>
          <w:sz w:val="21"/>
          <w:szCs w:val="21"/>
        </w:rPr>
        <w:t xml:space="preserve">Es war sicherlich ein kalter Winter als 1458 die Tannen, Kiefern und Fichten gefällt wurden, die im Dachstuhl des Leuchtenburger Schleierturms eingesetzt wurden. Laut dendrochronologischem Gutachten stammen die Hölzer aus der Region, aus Thüringen und Bayern. Welche Geheimnisse der seit 150 Jahren verschüttete Wehrturm noch in sich trägt, </w:t>
      </w:r>
      <w:r>
        <w:rPr>
          <w:rFonts w:ascii="Times New Roman" w:hAnsi="Times New Roman" w:cs="Times New Roman"/>
          <w:bCs/>
          <w:color w:val="auto"/>
          <w:sz w:val="21"/>
          <w:szCs w:val="21"/>
        </w:rPr>
        <w:t xml:space="preserve">bringt ein aktuelles </w:t>
      </w:r>
      <w:r w:rsidRPr="00D571E6">
        <w:rPr>
          <w:rFonts w:ascii="Times New Roman" w:hAnsi="Times New Roman" w:cs="Times New Roman"/>
          <w:bCs/>
          <w:color w:val="auto"/>
          <w:sz w:val="21"/>
          <w:szCs w:val="21"/>
        </w:rPr>
        <w:t xml:space="preserve">Ausgrabungs- und Freilegungsprojekt unter der Leitung der Stiftung Leuchtenburg zu Tage. </w:t>
      </w:r>
    </w:p>
    <w:p w:rsidR="00D571E6"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D571E6" w:rsidRPr="00D571E6" w:rsidRDefault="00D571E6" w:rsidP="008A7E57">
      <w:pPr>
        <w:widowControl/>
        <w:autoSpaceDE/>
        <w:autoSpaceDN/>
        <w:adjustRightInd/>
        <w:spacing w:line="240" w:lineRule="auto"/>
        <w:jc w:val="both"/>
        <w:textAlignment w:val="auto"/>
        <w:rPr>
          <w:rFonts w:ascii="Times New Roman" w:hAnsi="Times New Roman" w:cs="Times New Roman"/>
          <w:b/>
          <w:bCs/>
          <w:color w:val="auto"/>
          <w:sz w:val="21"/>
          <w:szCs w:val="21"/>
        </w:rPr>
      </w:pPr>
      <w:r w:rsidRPr="00D571E6">
        <w:rPr>
          <w:rFonts w:ascii="Times New Roman" w:hAnsi="Times New Roman" w:cs="Times New Roman"/>
          <w:b/>
          <w:bCs/>
          <w:color w:val="auto"/>
          <w:sz w:val="21"/>
          <w:szCs w:val="21"/>
        </w:rPr>
        <w:t>Beeindruckende Wehranlage mit Schleierturm</w:t>
      </w:r>
    </w:p>
    <w:p w:rsidR="00D571E6" w:rsidRPr="00D571E6"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D571E6">
        <w:rPr>
          <w:rFonts w:ascii="Times New Roman" w:hAnsi="Times New Roman" w:cs="Times New Roman"/>
          <w:bCs/>
          <w:color w:val="auto"/>
          <w:sz w:val="21"/>
          <w:szCs w:val="21"/>
        </w:rPr>
        <w:t xml:space="preserve">In der Mitte des 15. Jahrhunderts, nachdem die Verteidigungsanlage der Burg im Sächsischen Bruderkrieg (1446-1451) erhebliche Schwachpunkte zeigte, hat man die Leuchtenburg baulich verstärkt und die vier Verteidigungstürme mit doppeltem Graben um 1455/60 errichtet. </w:t>
      </w:r>
    </w:p>
    <w:p w:rsidR="00D571E6" w:rsidRPr="00D571E6"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D571E6">
        <w:rPr>
          <w:rFonts w:ascii="Times New Roman" w:hAnsi="Times New Roman" w:cs="Times New Roman"/>
          <w:bCs/>
          <w:color w:val="auto"/>
          <w:sz w:val="21"/>
          <w:szCs w:val="21"/>
        </w:rPr>
        <w:t xml:space="preserve">Der etwa 10 Meter hohe Südostturm der Wehranlage unterscheidet sich deutlich von den anderen. Er ist tropfenartig geformt und mit mächtigem und qualitativ höherem Mauerwerk versehen. Die Spitze des Turms diente der Abwehr. „Er war der einzige Turm, der mit Artillerie von dem gegenüber liegenden Berg aus getroffen werden konnte. Die Mauerverstärkung bot zusätzlichen Schutz und konnte angreifende Kugeln ablenken“, so Bauforscher Benjamin Rudolph, der die bedeutende mittelalterliche Wehranlage von 2012 bis 2015 untersuchte. „Sie ist mit Abstand eine der besterhaltenen Anlagen im mitteldeutschen Raum“, so Rudolph weiter.  </w:t>
      </w:r>
    </w:p>
    <w:p w:rsidR="00D571E6" w:rsidRPr="00D571E6"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p>
    <w:p w:rsidR="00D571E6" w:rsidRPr="00D571E6" w:rsidRDefault="00D571E6" w:rsidP="008A7E57">
      <w:pPr>
        <w:widowControl/>
        <w:autoSpaceDE/>
        <w:autoSpaceDN/>
        <w:adjustRightInd/>
        <w:spacing w:line="240" w:lineRule="auto"/>
        <w:jc w:val="both"/>
        <w:textAlignment w:val="auto"/>
        <w:rPr>
          <w:rFonts w:ascii="Times New Roman" w:hAnsi="Times New Roman" w:cs="Times New Roman"/>
          <w:b/>
          <w:bCs/>
          <w:color w:val="auto"/>
          <w:sz w:val="21"/>
          <w:szCs w:val="21"/>
        </w:rPr>
      </w:pPr>
      <w:r w:rsidRPr="00D571E6">
        <w:rPr>
          <w:rFonts w:ascii="Times New Roman" w:hAnsi="Times New Roman" w:cs="Times New Roman"/>
          <w:b/>
          <w:bCs/>
          <w:color w:val="auto"/>
          <w:sz w:val="21"/>
          <w:szCs w:val="21"/>
        </w:rPr>
        <w:t>Der Namensgeber „Hans Schleier“</w:t>
      </w:r>
    </w:p>
    <w:p w:rsidR="00C77A18"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D571E6">
        <w:rPr>
          <w:rFonts w:ascii="Times New Roman" w:hAnsi="Times New Roman" w:cs="Times New Roman"/>
          <w:bCs/>
          <w:color w:val="auto"/>
          <w:sz w:val="21"/>
          <w:szCs w:val="21"/>
        </w:rPr>
        <w:t xml:space="preserve">Mangels fehlender äußerer Bedrohung wurden die Türme später zu Gefängnissen umgebaut. Man hat sie ab 1535 bis ca.1700 in ihren unteren Etagen für Inhaftierungen, strafrechtliche Verhöre und Folterungen genutzt, so Dr. Ulrike Kaiser, die die Bauakten zum Turmbau wissenschaftlich auswertete. Seit Juli 1535 befand sich Hans Schleier, ein Leineweber aus dem nordthüringischen </w:t>
      </w:r>
      <w:proofErr w:type="spellStart"/>
      <w:r w:rsidRPr="00D571E6">
        <w:rPr>
          <w:rFonts w:ascii="Times New Roman" w:hAnsi="Times New Roman" w:cs="Times New Roman"/>
          <w:bCs/>
          <w:color w:val="auto"/>
          <w:sz w:val="21"/>
          <w:szCs w:val="21"/>
        </w:rPr>
        <w:t>Riethnordhausen</w:t>
      </w:r>
      <w:proofErr w:type="spellEnd"/>
      <w:r w:rsidRPr="00D571E6">
        <w:rPr>
          <w:rFonts w:ascii="Times New Roman" w:hAnsi="Times New Roman" w:cs="Times New Roman"/>
          <w:bCs/>
          <w:color w:val="auto"/>
          <w:sz w:val="21"/>
          <w:szCs w:val="21"/>
        </w:rPr>
        <w:t xml:space="preserve">, wegen angeblicher </w:t>
      </w:r>
      <w:proofErr w:type="spellStart"/>
      <w:r w:rsidRPr="00D571E6">
        <w:rPr>
          <w:rFonts w:ascii="Times New Roman" w:hAnsi="Times New Roman" w:cs="Times New Roman"/>
          <w:bCs/>
          <w:color w:val="auto"/>
          <w:sz w:val="21"/>
          <w:szCs w:val="21"/>
        </w:rPr>
        <w:t>Wiedertäuferei</w:t>
      </w:r>
      <w:proofErr w:type="spellEnd"/>
      <w:r w:rsidRPr="00D571E6">
        <w:rPr>
          <w:rFonts w:ascii="Times New Roman" w:hAnsi="Times New Roman" w:cs="Times New Roman"/>
          <w:bCs/>
          <w:color w:val="auto"/>
          <w:sz w:val="21"/>
          <w:szCs w:val="21"/>
        </w:rPr>
        <w:t xml:space="preserve">, also einer anderen Auslegung der vorherrschenden religiösen Lehrmeinung, im Gefängnis der Leuchtenburg. Die bis heute gebräuchliche Turmbezeichnung „Schleier“ geht auf seine Kerkerhaft zurück. </w:t>
      </w:r>
    </w:p>
    <w:p w:rsidR="00C77A18" w:rsidRDefault="00D571E6" w:rsidP="008A7E57">
      <w:pPr>
        <w:widowControl/>
        <w:autoSpaceDE/>
        <w:autoSpaceDN/>
        <w:adjustRightInd/>
        <w:spacing w:line="240" w:lineRule="auto"/>
        <w:jc w:val="both"/>
        <w:textAlignment w:val="auto"/>
        <w:rPr>
          <w:rFonts w:ascii="Times New Roman" w:hAnsi="Times New Roman" w:cs="Times New Roman"/>
          <w:bCs/>
          <w:color w:val="auto"/>
          <w:sz w:val="21"/>
          <w:szCs w:val="21"/>
        </w:rPr>
      </w:pPr>
      <w:r w:rsidRPr="00D571E6">
        <w:rPr>
          <w:rFonts w:ascii="Times New Roman" w:hAnsi="Times New Roman" w:cs="Times New Roman"/>
          <w:bCs/>
          <w:color w:val="auto"/>
          <w:sz w:val="21"/>
          <w:szCs w:val="21"/>
        </w:rPr>
        <w:t>Zur Klärung der Glaubensfrage im Fall von Hans Schleier wurde kein geringerer als Philipp Melanchthon persönlich auf die Leuchtenburg gebeten. Melanchthon befragte Hans Schleier zur Dreieinigkeitslehre, zum Taufsakrament, über das Abendmahlssakrament und den Gehorsam gegenüber Obrigkeiten. Sein eigenhändiges Verhörprotokoll, was schließlich zum Freispruch Schleiers führte, wird heute im Staatsarchiv Weimar aufbewahrt.</w:t>
      </w:r>
    </w:p>
    <w:p w:rsidR="00193FF4" w:rsidRDefault="00193FF4" w:rsidP="008A7E57">
      <w:pPr>
        <w:widowControl/>
        <w:autoSpaceDE/>
        <w:autoSpaceDN/>
        <w:adjustRightInd/>
        <w:spacing w:line="240" w:lineRule="auto"/>
        <w:jc w:val="both"/>
        <w:textAlignment w:val="auto"/>
        <w:rPr>
          <w:rFonts w:ascii="Times New Roman" w:hAnsi="Times New Roman" w:cs="Times New Roman"/>
          <w:b/>
          <w:bCs/>
          <w:color w:val="auto"/>
          <w:sz w:val="28"/>
          <w:szCs w:val="28"/>
        </w:rPr>
      </w:pPr>
    </w:p>
    <w:p w:rsidR="00F7401D" w:rsidRDefault="00F7401D" w:rsidP="008A7E57">
      <w:pPr>
        <w:widowControl/>
        <w:autoSpaceDE/>
        <w:autoSpaceDN/>
        <w:adjustRightInd/>
        <w:spacing w:line="240" w:lineRule="auto"/>
        <w:jc w:val="both"/>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rsidR="00CF72B2" w:rsidRPr="001859ED" w:rsidRDefault="009376E0" w:rsidP="001859ED">
      <w:pPr>
        <w:pStyle w:val="Text"/>
        <w:spacing w:line="288" w:lineRule="auto"/>
        <w:rPr>
          <w:rFonts w:ascii="Times New Roman" w:hAnsi="Times New Roman" w:cs="Times New Roman"/>
          <w:b/>
          <w:bCs/>
          <w:color w:val="auto"/>
          <w:sz w:val="28"/>
          <w:szCs w:val="28"/>
        </w:rPr>
      </w:pPr>
      <w:r w:rsidRPr="001859ED">
        <w:rPr>
          <w:rFonts w:ascii="Times New Roman" w:hAnsi="Times New Roman" w:cs="Times New Roman"/>
          <w:b/>
          <w:bCs/>
          <w:color w:val="auto"/>
          <w:sz w:val="28"/>
          <w:szCs w:val="28"/>
        </w:rPr>
        <w:lastRenderedPageBreak/>
        <w:t>Porzellan. Erlebnis. Ausstellung.</w:t>
      </w:r>
    </w:p>
    <w:p w:rsidR="00CF72B2" w:rsidRPr="001859ED" w:rsidRDefault="00A20084" w:rsidP="00CF72B2">
      <w:pPr>
        <w:spacing w:line="269" w:lineRule="auto"/>
        <w:rPr>
          <w:rFonts w:ascii="Times New Roman" w:hAnsi="Times New Roman" w:cs="Times New Roman"/>
          <w:b/>
          <w:bCs/>
          <w:color w:val="auto"/>
          <w:sz w:val="21"/>
          <w:szCs w:val="21"/>
        </w:rPr>
      </w:pPr>
      <w:r>
        <w:rPr>
          <w:rFonts w:ascii="Times New Roman" w:hAnsi="Times New Roman" w:cs="Times New Roman"/>
          <w:b/>
          <w:bCs/>
          <w:color w:val="auto"/>
          <w:sz w:val="21"/>
          <w:szCs w:val="21"/>
        </w:rPr>
        <w:t xml:space="preserve">Auf der </w:t>
      </w:r>
      <w:r w:rsidR="009376E0" w:rsidRPr="001859ED">
        <w:rPr>
          <w:rFonts w:ascii="Times New Roman" w:hAnsi="Times New Roman" w:cs="Times New Roman"/>
          <w:b/>
          <w:bCs/>
          <w:color w:val="auto"/>
          <w:sz w:val="21"/>
          <w:szCs w:val="21"/>
        </w:rPr>
        <w:t xml:space="preserve">Leuchtenburg </w:t>
      </w:r>
      <w:r w:rsidR="00453E8F">
        <w:rPr>
          <w:rFonts w:ascii="Times New Roman" w:hAnsi="Times New Roman" w:cs="Times New Roman"/>
          <w:b/>
          <w:bCs/>
          <w:color w:val="auto"/>
          <w:sz w:val="21"/>
          <w:szCs w:val="21"/>
        </w:rPr>
        <w:t xml:space="preserve">verbindet </w:t>
      </w:r>
      <w:r>
        <w:rPr>
          <w:rFonts w:ascii="Times New Roman" w:hAnsi="Times New Roman" w:cs="Times New Roman"/>
          <w:b/>
          <w:bCs/>
          <w:color w:val="auto"/>
          <w:sz w:val="21"/>
          <w:szCs w:val="21"/>
        </w:rPr>
        <w:t xml:space="preserve">sich </w:t>
      </w:r>
      <w:r w:rsidR="00453E8F">
        <w:rPr>
          <w:rFonts w:ascii="Times New Roman" w:hAnsi="Times New Roman" w:cs="Times New Roman"/>
          <w:b/>
          <w:bCs/>
          <w:color w:val="auto"/>
          <w:sz w:val="21"/>
          <w:szCs w:val="21"/>
        </w:rPr>
        <w:t xml:space="preserve">Mittelalter mit </w:t>
      </w:r>
      <w:r>
        <w:rPr>
          <w:rFonts w:ascii="Times New Roman" w:hAnsi="Times New Roman" w:cs="Times New Roman"/>
          <w:b/>
          <w:bCs/>
          <w:color w:val="auto"/>
          <w:sz w:val="21"/>
          <w:szCs w:val="21"/>
        </w:rPr>
        <w:t xml:space="preserve">der Geschichte des </w:t>
      </w:r>
      <w:r w:rsidR="00453E8F">
        <w:rPr>
          <w:rFonts w:ascii="Times New Roman" w:hAnsi="Times New Roman" w:cs="Times New Roman"/>
          <w:b/>
          <w:bCs/>
          <w:color w:val="auto"/>
          <w:sz w:val="21"/>
          <w:szCs w:val="21"/>
        </w:rPr>
        <w:t>Porzellan</w:t>
      </w:r>
      <w:r>
        <w:rPr>
          <w:rFonts w:ascii="Times New Roman" w:hAnsi="Times New Roman" w:cs="Times New Roman"/>
          <w:b/>
          <w:bCs/>
          <w:color w:val="auto"/>
          <w:sz w:val="21"/>
          <w:szCs w:val="21"/>
        </w:rPr>
        <w:t>s</w:t>
      </w:r>
      <w:r w:rsidR="00F10675">
        <w:rPr>
          <w:rFonts w:ascii="Times New Roman" w:hAnsi="Times New Roman" w:cs="Times New Roman"/>
          <w:b/>
          <w:noProof/>
          <w:sz w:val="28"/>
          <w:szCs w:val="28"/>
        </w:rPr>
        <w:drawing>
          <wp:anchor distT="0" distB="0" distL="114300" distR="114300" simplePos="0" relativeHeight="251654656" behindDoc="1" locked="0" layoutInCell="1" allowOverlap="1" wp14:anchorId="00F5EA64" wp14:editId="752DB3AD">
            <wp:simplePos x="0" y="0"/>
            <wp:positionH relativeFrom="column">
              <wp:posOffset>5257165</wp:posOffset>
            </wp:positionH>
            <wp:positionV relativeFrom="paragraph">
              <wp:posOffset>-556260</wp:posOffset>
            </wp:positionV>
            <wp:extent cx="1162050" cy="1095375"/>
            <wp:effectExtent l="19050" t="0" r="0" b="0"/>
            <wp:wrapNone/>
            <wp:docPr id="6" name="Grafik 1" descr="C:\Users\Ulrike\Desktop\Daten für Kocmoc SalesGuide\golde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Ulrike\Desktop\Daten für Kocmoc SalesGuide\golden_logo.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62050" cy="1095375"/>
                    </a:xfrm>
                    <a:prstGeom prst="rect">
                      <a:avLst/>
                    </a:prstGeom>
                    <a:noFill/>
                    <a:ln>
                      <a:noFill/>
                    </a:ln>
                  </pic:spPr>
                </pic:pic>
              </a:graphicData>
            </a:graphic>
          </wp:anchor>
        </w:drawing>
      </w:r>
    </w:p>
    <w:p w:rsidR="00CF72B2" w:rsidRPr="00CF72B2" w:rsidRDefault="00CF72B2" w:rsidP="00CF72B2">
      <w:pPr>
        <w:spacing w:line="269" w:lineRule="auto"/>
        <w:rPr>
          <w:rFonts w:ascii="Times New Roman" w:hAnsi="Times New Roman" w:cs="Times New Roman"/>
          <w:b/>
          <w:bCs/>
          <w:color w:val="auto"/>
          <w:sz w:val="21"/>
          <w:szCs w:val="21"/>
        </w:rPr>
      </w:pPr>
    </w:p>
    <w:p w:rsidR="00797A78" w:rsidRDefault="009376E0" w:rsidP="00915FE0">
      <w:pPr>
        <w:spacing w:after="120" w:line="269" w:lineRule="auto"/>
        <w:jc w:val="both"/>
        <w:rPr>
          <w:rFonts w:ascii="Times New Roman" w:hAnsi="Times New Roman" w:cs="Times New Roman"/>
          <w:bCs/>
          <w:color w:val="auto"/>
          <w:sz w:val="21"/>
          <w:szCs w:val="21"/>
        </w:rPr>
      </w:pPr>
      <w:r w:rsidRPr="001859ED">
        <w:rPr>
          <w:rFonts w:ascii="Times New Roman" w:hAnsi="Times New Roman" w:cs="Times New Roman"/>
          <w:bCs/>
          <w:color w:val="auto"/>
          <w:sz w:val="21"/>
          <w:szCs w:val="21"/>
        </w:rPr>
        <w:t>Hinter den meterdicken Mauern der L</w:t>
      </w:r>
      <w:r w:rsidR="003B7B09">
        <w:rPr>
          <w:rFonts w:ascii="Times New Roman" w:hAnsi="Times New Roman" w:cs="Times New Roman"/>
          <w:bCs/>
          <w:color w:val="auto"/>
          <w:sz w:val="21"/>
          <w:szCs w:val="21"/>
        </w:rPr>
        <w:t>euchtenburg, die ihrem</w:t>
      </w:r>
      <w:r w:rsidR="000D03CD">
        <w:rPr>
          <w:rFonts w:ascii="Times New Roman" w:hAnsi="Times New Roman" w:cs="Times New Roman"/>
          <w:bCs/>
          <w:color w:val="auto"/>
          <w:sz w:val="21"/>
          <w:szCs w:val="21"/>
        </w:rPr>
        <w:t xml:space="preserve"> Namen dem</w:t>
      </w:r>
      <w:r w:rsidR="003B7B09">
        <w:rPr>
          <w:rFonts w:ascii="Times New Roman" w:hAnsi="Times New Roman" w:cs="Times New Roman"/>
          <w:bCs/>
          <w:color w:val="auto"/>
          <w:sz w:val="21"/>
          <w:szCs w:val="21"/>
        </w:rPr>
        <w:t xml:space="preserve"> muschelkalkweiß</w:t>
      </w:r>
      <w:r w:rsidRPr="001859ED">
        <w:rPr>
          <w:rFonts w:ascii="Times New Roman" w:hAnsi="Times New Roman" w:cs="Times New Roman"/>
          <w:bCs/>
          <w:color w:val="auto"/>
          <w:sz w:val="21"/>
          <w:szCs w:val="21"/>
        </w:rPr>
        <w:t xml:space="preserve">en </w:t>
      </w:r>
      <w:proofErr w:type="spellStart"/>
      <w:r w:rsidR="00453E8F">
        <w:rPr>
          <w:rFonts w:ascii="Times New Roman" w:hAnsi="Times New Roman" w:cs="Times New Roman"/>
          <w:bCs/>
          <w:color w:val="auto"/>
          <w:sz w:val="21"/>
          <w:szCs w:val="21"/>
        </w:rPr>
        <w:t>Burgberg</w:t>
      </w:r>
      <w:proofErr w:type="spellEnd"/>
      <w:r w:rsidRPr="001859ED">
        <w:rPr>
          <w:rFonts w:ascii="Times New Roman" w:hAnsi="Times New Roman" w:cs="Times New Roman"/>
          <w:bCs/>
          <w:color w:val="auto"/>
          <w:sz w:val="21"/>
          <w:szCs w:val="21"/>
        </w:rPr>
        <w:t xml:space="preserve"> verdankt, </w:t>
      </w:r>
      <w:r w:rsidR="00453E8F">
        <w:rPr>
          <w:rFonts w:ascii="Times New Roman" w:hAnsi="Times New Roman" w:cs="Times New Roman"/>
          <w:bCs/>
          <w:color w:val="auto"/>
          <w:sz w:val="21"/>
          <w:szCs w:val="21"/>
        </w:rPr>
        <w:t>auf dem sie gebaut</w:t>
      </w:r>
      <w:r w:rsidRPr="001859ED">
        <w:rPr>
          <w:rFonts w:ascii="Times New Roman" w:hAnsi="Times New Roman" w:cs="Times New Roman"/>
          <w:bCs/>
          <w:color w:val="auto"/>
          <w:sz w:val="21"/>
          <w:szCs w:val="21"/>
        </w:rPr>
        <w:t xml:space="preserve"> wurde, verbirgt sich ein von </w:t>
      </w:r>
      <w:r w:rsidR="00107D4F">
        <w:rPr>
          <w:rFonts w:ascii="Times New Roman" w:hAnsi="Times New Roman" w:cs="Times New Roman"/>
          <w:bCs/>
          <w:color w:val="auto"/>
          <w:sz w:val="21"/>
          <w:szCs w:val="21"/>
        </w:rPr>
        <w:t>a</w:t>
      </w:r>
      <w:r w:rsidRPr="001859ED">
        <w:rPr>
          <w:rFonts w:ascii="Times New Roman" w:hAnsi="Times New Roman" w:cs="Times New Roman"/>
          <w:bCs/>
          <w:color w:val="auto"/>
          <w:sz w:val="21"/>
          <w:szCs w:val="21"/>
        </w:rPr>
        <w:t xml:space="preserve">ußen nicht sofort erkennbarer Schatz, der </w:t>
      </w:r>
      <w:r w:rsidR="001062F3" w:rsidRPr="001859ED">
        <w:rPr>
          <w:rFonts w:ascii="Times New Roman" w:hAnsi="Times New Roman" w:cs="Times New Roman"/>
          <w:bCs/>
          <w:color w:val="auto"/>
          <w:sz w:val="21"/>
          <w:szCs w:val="21"/>
        </w:rPr>
        <w:t>diesen</w:t>
      </w:r>
      <w:r w:rsidR="000D03CD">
        <w:rPr>
          <w:rFonts w:ascii="Times New Roman" w:hAnsi="Times New Roman" w:cs="Times New Roman"/>
          <w:bCs/>
          <w:color w:val="auto"/>
          <w:sz w:val="21"/>
          <w:szCs w:val="21"/>
        </w:rPr>
        <w:t xml:space="preserve"> Ort zu einem ganz </w:t>
      </w:r>
      <w:r w:rsidR="00F10675">
        <w:rPr>
          <w:rFonts w:ascii="Times New Roman" w:hAnsi="Times New Roman" w:cs="Times New Roman"/>
          <w:bCs/>
          <w:color w:val="auto"/>
          <w:sz w:val="21"/>
          <w:szCs w:val="21"/>
        </w:rPr>
        <w:t>b</w:t>
      </w:r>
      <w:r w:rsidRPr="001859ED">
        <w:rPr>
          <w:rFonts w:ascii="Times New Roman" w:hAnsi="Times New Roman" w:cs="Times New Roman"/>
          <w:bCs/>
          <w:color w:val="auto"/>
          <w:sz w:val="21"/>
          <w:szCs w:val="21"/>
        </w:rPr>
        <w:t>esonderen macht.</w:t>
      </w:r>
      <w:r w:rsidR="001062F3" w:rsidRPr="001859ED">
        <w:rPr>
          <w:rFonts w:ascii="Times New Roman" w:hAnsi="Times New Roman" w:cs="Times New Roman"/>
          <w:bCs/>
          <w:color w:val="auto"/>
          <w:sz w:val="21"/>
          <w:szCs w:val="21"/>
        </w:rPr>
        <w:t xml:space="preserve"> </w:t>
      </w:r>
    </w:p>
    <w:p w:rsidR="001062F3" w:rsidRPr="001859ED" w:rsidRDefault="001062F3" w:rsidP="00915FE0">
      <w:pPr>
        <w:spacing w:after="120" w:line="269" w:lineRule="auto"/>
        <w:jc w:val="both"/>
        <w:rPr>
          <w:rFonts w:ascii="Times New Roman" w:hAnsi="Times New Roman" w:cs="Times New Roman"/>
          <w:bCs/>
          <w:color w:val="auto"/>
          <w:sz w:val="21"/>
          <w:szCs w:val="21"/>
        </w:rPr>
      </w:pPr>
      <w:r w:rsidRPr="001859ED">
        <w:rPr>
          <w:rFonts w:ascii="Times New Roman" w:hAnsi="Times New Roman" w:cs="Times New Roman"/>
          <w:bCs/>
          <w:color w:val="auto"/>
          <w:sz w:val="21"/>
          <w:szCs w:val="21"/>
        </w:rPr>
        <w:t xml:space="preserve">Von zum Teil bis zu achthundert Jahre alten Gemäuern umgeben, beherbergt die Leuchtenburg heute eines der außergewöhnlichsten </w:t>
      </w:r>
      <w:r w:rsidR="00BB343E" w:rsidRPr="001859ED">
        <w:rPr>
          <w:rFonts w:ascii="Times New Roman" w:hAnsi="Times New Roman" w:cs="Times New Roman"/>
          <w:bCs/>
          <w:color w:val="auto"/>
          <w:sz w:val="21"/>
          <w:szCs w:val="21"/>
        </w:rPr>
        <w:t>Museen mit einem als modern und „überraschend anders“ ausg</w:t>
      </w:r>
      <w:r w:rsidR="00E30905">
        <w:rPr>
          <w:rFonts w:ascii="Times New Roman" w:hAnsi="Times New Roman" w:cs="Times New Roman"/>
          <w:bCs/>
          <w:color w:val="auto"/>
          <w:sz w:val="21"/>
          <w:szCs w:val="21"/>
        </w:rPr>
        <w:t>ezeichneten Ausstellungskonzept</w:t>
      </w:r>
      <w:r w:rsidR="00D3146C">
        <w:rPr>
          <w:rFonts w:ascii="Times New Roman" w:hAnsi="Times New Roman" w:cs="Times New Roman"/>
          <w:bCs/>
          <w:color w:val="auto"/>
          <w:sz w:val="21"/>
          <w:szCs w:val="21"/>
        </w:rPr>
        <w:t>: die Porzellanwelten Leuchtenburg</w:t>
      </w:r>
      <w:r w:rsidR="00E30905">
        <w:rPr>
          <w:rFonts w:ascii="Times New Roman" w:hAnsi="Times New Roman" w:cs="Times New Roman"/>
          <w:bCs/>
          <w:color w:val="auto"/>
          <w:sz w:val="21"/>
          <w:szCs w:val="21"/>
        </w:rPr>
        <w:t>, die seit ihrer Eröffnung im Jahr 2014</w:t>
      </w:r>
      <w:r w:rsidR="0007741D">
        <w:rPr>
          <w:rFonts w:ascii="Times New Roman" w:hAnsi="Times New Roman" w:cs="Times New Roman"/>
          <w:bCs/>
          <w:color w:val="auto"/>
          <w:sz w:val="21"/>
          <w:szCs w:val="21"/>
        </w:rPr>
        <w:t xml:space="preserve"> </w:t>
      </w:r>
      <w:r w:rsidR="00E30905">
        <w:rPr>
          <w:rFonts w:ascii="Times New Roman" w:hAnsi="Times New Roman" w:cs="Times New Roman"/>
          <w:bCs/>
          <w:color w:val="auto"/>
          <w:sz w:val="21"/>
          <w:szCs w:val="21"/>
        </w:rPr>
        <w:t>in jedem Monat mehr Besucher begeistern</w:t>
      </w:r>
      <w:r w:rsidR="00D3146C">
        <w:rPr>
          <w:rFonts w:ascii="Times New Roman" w:hAnsi="Times New Roman" w:cs="Times New Roman"/>
          <w:bCs/>
          <w:color w:val="auto"/>
          <w:sz w:val="21"/>
          <w:szCs w:val="21"/>
        </w:rPr>
        <w:t>.</w:t>
      </w:r>
    </w:p>
    <w:p w:rsidR="00BB343E" w:rsidRPr="001859ED" w:rsidRDefault="00BB343E" w:rsidP="00915FE0">
      <w:pPr>
        <w:spacing w:after="120" w:line="269" w:lineRule="auto"/>
        <w:jc w:val="both"/>
        <w:rPr>
          <w:rFonts w:ascii="Times New Roman" w:hAnsi="Times New Roman" w:cs="Times New Roman"/>
          <w:bCs/>
          <w:color w:val="auto"/>
          <w:sz w:val="21"/>
          <w:szCs w:val="21"/>
        </w:rPr>
      </w:pPr>
      <w:r w:rsidRPr="001859ED">
        <w:rPr>
          <w:rFonts w:ascii="Times New Roman" w:hAnsi="Times New Roman" w:cs="Times New Roman"/>
          <w:bCs/>
          <w:color w:val="auto"/>
          <w:sz w:val="21"/>
          <w:szCs w:val="21"/>
        </w:rPr>
        <w:t>„Unser Ziel war es, mit festgefahrenen Erwartungen zu brechen und den Menschen das</w:t>
      </w:r>
      <w:r w:rsidR="003B3588">
        <w:rPr>
          <w:rFonts w:ascii="Times New Roman" w:hAnsi="Times New Roman" w:cs="Times New Roman"/>
          <w:bCs/>
          <w:color w:val="auto"/>
          <w:sz w:val="21"/>
          <w:szCs w:val="21"/>
        </w:rPr>
        <w:t xml:space="preserve"> </w:t>
      </w:r>
      <w:r w:rsidRPr="001859ED">
        <w:rPr>
          <w:rFonts w:ascii="Times New Roman" w:hAnsi="Times New Roman" w:cs="Times New Roman"/>
          <w:bCs/>
          <w:color w:val="auto"/>
          <w:sz w:val="21"/>
          <w:szCs w:val="21"/>
        </w:rPr>
        <w:t>mehrheitlich als Gebrauchsgegenstand bekannte Porzellan so nahe zu bringen, dass sie nach dem Verlassen der Porzellanwelten ihre Kaffeetasse mit and</w:t>
      </w:r>
      <w:r w:rsidR="00D3146C">
        <w:rPr>
          <w:rFonts w:ascii="Times New Roman" w:hAnsi="Times New Roman" w:cs="Times New Roman"/>
          <w:bCs/>
          <w:color w:val="auto"/>
          <w:sz w:val="21"/>
          <w:szCs w:val="21"/>
        </w:rPr>
        <w:t>eren Augen betrachten,“ erklärt</w:t>
      </w:r>
      <w:r w:rsidRPr="001859ED">
        <w:rPr>
          <w:rFonts w:ascii="Times New Roman" w:hAnsi="Times New Roman" w:cs="Times New Roman"/>
          <w:bCs/>
          <w:color w:val="auto"/>
          <w:sz w:val="21"/>
          <w:szCs w:val="21"/>
        </w:rPr>
        <w:t xml:space="preserve"> Stiftungsvorstand </w:t>
      </w:r>
      <w:r w:rsidR="00D3146C">
        <w:rPr>
          <w:rFonts w:ascii="Times New Roman" w:hAnsi="Times New Roman" w:cs="Times New Roman"/>
          <w:bCs/>
          <w:color w:val="auto"/>
          <w:sz w:val="21"/>
          <w:szCs w:val="21"/>
        </w:rPr>
        <w:t xml:space="preserve">und Ideengeber </w:t>
      </w:r>
      <w:r w:rsidRPr="001859ED">
        <w:rPr>
          <w:rFonts w:ascii="Times New Roman" w:hAnsi="Times New Roman" w:cs="Times New Roman"/>
          <w:bCs/>
          <w:color w:val="auto"/>
          <w:sz w:val="21"/>
          <w:szCs w:val="21"/>
        </w:rPr>
        <w:t xml:space="preserve">Sven-Erik </w:t>
      </w:r>
      <w:proofErr w:type="spellStart"/>
      <w:r w:rsidRPr="001859ED">
        <w:rPr>
          <w:rFonts w:ascii="Times New Roman" w:hAnsi="Times New Roman" w:cs="Times New Roman"/>
          <w:bCs/>
          <w:color w:val="auto"/>
          <w:sz w:val="21"/>
          <w:szCs w:val="21"/>
        </w:rPr>
        <w:t>Hitzer</w:t>
      </w:r>
      <w:proofErr w:type="spellEnd"/>
      <w:r w:rsidRPr="001859ED">
        <w:rPr>
          <w:rFonts w:ascii="Times New Roman" w:hAnsi="Times New Roman" w:cs="Times New Roman"/>
          <w:bCs/>
          <w:color w:val="auto"/>
          <w:sz w:val="21"/>
          <w:szCs w:val="21"/>
        </w:rPr>
        <w:t xml:space="preserve"> </w:t>
      </w:r>
      <w:r w:rsidR="00D3146C">
        <w:rPr>
          <w:rFonts w:ascii="Times New Roman" w:hAnsi="Times New Roman" w:cs="Times New Roman"/>
          <w:bCs/>
          <w:color w:val="auto"/>
          <w:sz w:val="21"/>
          <w:szCs w:val="21"/>
        </w:rPr>
        <w:t>das außergewöhnliche Konzept der Burganlage</w:t>
      </w:r>
      <w:r w:rsidRPr="001859ED">
        <w:rPr>
          <w:rFonts w:ascii="Times New Roman" w:hAnsi="Times New Roman" w:cs="Times New Roman"/>
          <w:bCs/>
          <w:color w:val="auto"/>
          <w:sz w:val="21"/>
          <w:szCs w:val="21"/>
        </w:rPr>
        <w:t>, d</w:t>
      </w:r>
      <w:r w:rsidR="00D3146C">
        <w:rPr>
          <w:rFonts w:ascii="Times New Roman" w:hAnsi="Times New Roman" w:cs="Times New Roman"/>
          <w:bCs/>
          <w:color w:val="auto"/>
          <w:sz w:val="21"/>
          <w:szCs w:val="21"/>
        </w:rPr>
        <w:t>as</w:t>
      </w:r>
      <w:r w:rsidRPr="001859ED">
        <w:rPr>
          <w:rFonts w:ascii="Times New Roman" w:hAnsi="Times New Roman" w:cs="Times New Roman"/>
          <w:bCs/>
          <w:color w:val="auto"/>
          <w:sz w:val="21"/>
          <w:szCs w:val="21"/>
        </w:rPr>
        <w:t xml:space="preserve"> sich den Besuchern heute in sieben verschiedenen Welten präsentiert.</w:t>
      </w:r>
    </w:p>
    <w:p w:rsidR="00B26E4F" w:rsidRDefault="00BB343E" w:rsidP="00915FE0">
      <w:pPr>
        <w:spacing w:after="120" w:line="269" w:lineRule="auto"/>
        <w:jc w:val="both"/>
        <w:rPr>
          <w:rFonts w:ascii="Times New Roman" w:hAnsi="Times New Roman" w:cs="Times New Roman"/>
          <w:bCs/>
          <w:color w:val="auto"/>
          <w:sz w:val="21"/>
          <w:szCs w:val="21"/>
        </w:rPr>
      </w:pPr>
      <w:r w:rsidRPr="001859ED">
        <w:rPr>
          <w:rFonts w:ascii="Times New Roman" w:hAnsi="Times New Roman" w:cs="Times New Roman"/>
          <w:bCs/>
          <w:color w:val="auto"/>
          <w:sz w:val="21"/>
          <w:szCs w:val="21"/>
        </w:rPr>
        <w:t>Neben Teeschalen, die Jahrhunderte</w:t>
      </w:r>
      <w:r w:rsidR="00A20084">
        <w:rPr>
          <w:rFonts w:ascii="Times New Roman" w:hAnsi="Times New Roman" w:cs="Times New Roman"/>
          <w:bCs/>
          <w:color w:val="auto"/>
          <w:sz w:val="21"/>
          <w:szCs w:val="21"/>
        </w:rPr>
        <w:t xml:space="preserve"> lang </w:t>
      </w:r>
      <w:r w:rsidRPr="001859ED">
        <w:rPr>
          <w:rFonts w:ascii="Times New Roman" w:hAnsi="Times New Roman" w:cs="Times New Roman"/>
          <w:bCs/>
          <w:color w:val="auto"/>
          <w:sz w:val="21"/>
          <w:szCs w:val="21"/>
        </w:rPr>
        <w:t xml:space="preserve">auf dem Meeresgrund auf ihre Wiederentdeckung warteten, über klassische Teeservice, die größte Vase der Welt neben der kleinsten </w:t>
      </w:r>
      <w:r w:rsidR="00A02995">
        <w:rPr>
          <w:rFonts w:ascii="Times New Roman" w:hAnsi="Times New Roman" w:cs="Times New Roman"/>
          <w:bCs/>
          <w:color w:val="auto"/>
          <w:sz w:val="21"/>
          <w:szCs w:val="21"/>
        </w:rPr>
        <w:t>Tee</w:t>
      </w:r>
      <w:r w:rsidRPr="001859ED">
        <w:rPr>
          <w:rFonts w:ascii="Times New Roman" w:hAnsi="Times New Roman" w:cs="Times New Roman"/>
          <w:bCs/>
          <w:color w:val="auto"/>
          <w:sz w:val="21"/>
          <w:szCs w:val="21"/>
        </w:rPr>
        <w:t xml:space="preserve">kanne, die </w:t>
      </w:r>
      <w:r w:rsidR="00195CB2" w:rsidRPr="001859ED">
        <w:rPr>
          <w:rFonts w:ascii="Times New Roman" w:hAnsi="Times New Roman" w:cs="Times New Roman"/>
          <w:bCs/>
          <w:color w:val="auto"/>
          <w:sz w:val="21"/>
          <w:szCs w:val="21"/>
        </w:rPr>
        <w:t>im Millimeterformat nur durch eine Lupe zu bestaunen</w:t>
      </w:r>
      <w:r w:rsidRPr="001859ED">
        <w:rPr>
          <w:rFonts w:ascii="Times New Roman" w:hAnsi="Times New Roman" w:cs="Times New Roman"/>
          <w:bCs/>
          <w:color w:val="auto"/>
          <w:sz w:val="21"/>
          <w:szCs w:val="21"/>
        </w:rPr>
        <w:t xml:space="preserve"> ist,</w:t>
      </w:r>
      <w:r w:rsidR="00B26E4F">
        <w:rPr>
          <w:rFonts w:ascii="Times New Roman" w:hAnsi="Times New Roman" w:cs="Times New Roman"/>
          <w:bCs/>
          <w:color w:val="auto"/>
          <w:sz w:val="21"/>
          <w:szCs w:val="21"/>
        </w:rPr>
        <w:t xml:space="preserve"> gibt es in den Porzellanwelten viel zu entdecken. Die Gäste werden über neue Kommunikationstechniken in der Ausstellungsgestaltung mit allen Sinnen für Porzellan begeistert. </w:t>
      </w:r>
    </w:p>
    <w:p w:rsidR="00453E8F" w:rsidRDefault="00195CB2" w:rsidP="00915FE0">
      <w:pPr>
        <w:spacing w:after="120" w:line="269" w:lineRule="auto"/>
        <w:jc w:val="both"/>
        <w:rPr>
          <w:rFonts w:ascii="Times New Roman" w:hAnsi="Times New Roman" w:cs="Times New Roman"/>
          <w:bCs/>
          <w:color w:val="auto"/>
          <w:sz w:val="21"/>
          <w:szCs w:val="21"/>
        </w:rPr>
      </w:pPr>
      <w:r w:rsidRPr="001859ED">
        <w:rPr>
          <w:rFonts w:ascii="Times New Roman" w:hAnsi="Times New Roman" w:cs="Times New Roman"/>
          <w:bCs/>
          <w:color w:val="auto"/>
          <w:sz w:val="21"/>
          <w:szCs w:val="21"/>
        </w:rPr>
        <w:t xml:space="preserve">Porzellan ist praktisch. Porzellan </w:t>
      </w:r>
      <w:r w:rsidR="00264D12" w:rsidRPr="001859ED">
        <w:rPr>
          <w:rFonts w:ascii="Times New Roman" w:hAnsi="Times New Roman" w:cs="Times New Roman"/>
          <w:bCs/>
          <w:color w:val="auto"/>
          <w:sz w:val="21"/>
          <w:szCs w:val="21"/>
        </w:rPr>
        <w:t>kann</w:t>
      </w:r>
      <w:r w:rsidRPr="001859ED">
        <w:rPr>
          <w:rFonts w:ascii="Times New Roman" w:hAnsi="Times New Roman" w:cs="Times New Roman"/>
          <w:bCs/>
          <w:color w:val="auto"/>
          <w:sz w:val="21"/>
          <w:szCs w:val="21"/>
        </w:rPr>
        <w:t xml:space="preserve"> sexy</w:t>
      </w:r>
      <w:r w:rsidR="00264D12" w:rsidRPr="001859ED">
        <w:rPr>
          <w:rFonts w:ascii="Times New Roman" w:hAnsi="Times New Roman" w:cs="Times New Roman"/>
          <w:bCs/>
          <w:color w:val="auto"/>
          <w:sz w:val="21"/>
          <w:szCs w:val="21"/>
        </w:rPr>
        <w:t xml:space="preserve"> sein</w:t>
      </w:r>
      <w:r w:rsidRPr="001859ED">
        <w:rPr>
          <w:rFonts w:ascii="Times New Roman" w:hAnsi="Times New Roman" w:cs="Times New Roman"/>
          <w:bCs/>
          <w:color w:val="auto"/>
          <w:sz w:val="21"/>
          <w:szCs w:val="21"/>
        </w:rPr>
        <w:t>. Porzellan ist schön. Porzellan ist zerbrechlich, vielfältig, modern</w:t>
      </w:r>
      <w:r w:rsidR="00B26E4F">
        <w:rPr>
          <w:rFonts w:ascii="Times New Roman" w:hAnsi="Times New Roman" w:cs="Times New Roman"/>
          <w:bCs/>
          <w:color w:val="auto"/>
          <w:sz w:val="21"/>
          <w:szCs w:val="21"/>
        </w:rPr>
        <w:t>, zickig</w:t>
      </w:r>
      <w:r w:rsidRPr="001859ED">
        <w:rPr>
          <w:rFonts w:ascii="Times New Roman" w:hAnsi="Times New Roman" w:cs="Times New Roman"/>
          <w:bCs/>
          <w:color w:val="auto"/>
          <w:sz w:val="21"/>
          <w:szCs w:val="21"/>
        </w:rPr>
        <w:t xml:space="preserve"> und faszinierend. Porzellan muss man erleben</w:t>
      </w:r>
      <w:r w:rsidR="00B26E4F">
        <w:rPr>
          <w:rFonts w:ascii="Times New Roman" w:hAnsi="Times New Roman" w:cs="Times New Roman"/>
          <w:bCs/>
          <w:color w:val="auto"/>
          <w:sz w:val="21"/>
          <w:szCs w:val="21"/>
        </w:rPr>
        <w:t xml:space="preserve"> und berühren</w:t>
      </w:r>
      <w:r w:rsidRPr="001859ED">
        <w:rPr>
          <w:rFonts w:ascii="Times New Roman" w:hAnsi="Times New Roman" w:cs="Times New Roman"/>
          <w:bCs/>
          <w:color w:val="auto"/>
          <w:sz w:val="21"/>
          <w:szCs w:val="21"/>
        </w:rPr>
        <w:t xml:space="preserve">. </w:t>
      </w:r>
      <w:r w:rsidR="00264D12" w:rsidRPr="001859ED">
        <w:rPr>
          <w:rFonts w:ascii="Times New Roman" w:hAnsi="Times New Roman" w:cs="Times New Roman"/>
          <w:bCs/>
          <w:color w:val="auto"/>
          <w:sz w:val="21"/>
          <w:szCs w:val="21"/>
        </w:rPr>
        <w:t xml:space="preserve">Als einer der Höhepunkte der Thüringer Porzellanstraße </w:t>
      </w:r>
      <w:r w:rsidR="00B26E4F">
        <w:rPr>
          <w:rFonts w:ascii="Times New Roman" w:hAnsi="Times New Roman" w:cs="Times New Roman"/>
          <w:bCs/>
          <w:color w:val="auto"/>
          <w:sz w:val="21"/>
          <w:szCs w:val="21"/>
        </w:rPr>
        <w:t xml:space="preserve">und Zentrum des Porzellandesigns </w:t>
      </w:r>
      <w:r w:rsidR="00264D12" w:rsidRPr="001859ED">
        <w:rPr>
          <w:rFonts w:ascii="Times New Roman" w:hAnsi="Times New Roman" w:cs="Times New Roman"/>
          <w:bCs/>
          <w:color w:val="auto"/>
          <w:sz w:val="21"/>
          <w:szCs w:val="21"/>
        </w:rPr>
        <w:t>verbindet sich auf der Leuchtenburg bei Jena mit einer hoch prämierten Ausstellung der steinerne Charme des heute komplett restaurierten und sehr gut erhal</w:t>
      </w:r>
      <w:r w:rsidR="003B7B09">
        <w:rPr>
          <w:rFonts w:ascii="Times New Roman" w:hAnsi="Times New Roman" w:cs="Times New Roman"/>
          <w:bCs/>
          <w:color w:val="auto"/>
          <w:sz w:val="21"/>
          <w:szCs w:val="21"/>
        </w:rPr>
        <w:t xml:space="preserve">tenen Burgenensembles. Auf 400 </w:t>
      </w:r>
      <w:r w:rsidR="00264D12" w:rsidRPr="001859ED">
        <w:rPr>
          <w:rFonts w:ascii="Times New Roman" w:hAnsi="Times New Roman" w:cs="Times New Roman"/>
          <w:bCs/>
          <w:color w:val="auto"/>
          <w:sz w:val="21"/>
          <w:szCs w:val="21"/>
        </w:rPr>
        <w:t>Meter</w:t>
      </w:r>
      <w:r w:rsidR="00B26E4F">
        <w:rPr>
          <w:rFonts w:ascii="Times New Roman" w:hAnsi="Times New Roman" w:cs="Times New Roman"/>
          <w:bCs/>
          <w:color w:val="auto"/>
          <w:sz w:val="21"/>
          <w:szCs w:val="21"/>
        </w:rPr>
        <w:t>n</w:t>
      </w:r>
      <w:r w:rsidR="00264D12" w:rsidRPr="001859ED">
        <w:rPr>
          <w:rFonts w:ascii="Times New Roman" w:hAnsi="Times New Roman" w:cs="Times New Roman"/>
          <w:bCs/>
          <w:color w:val="auto"/>
          <w:sz w:val="21"/>
          <w:szCs w:val="21"/>
        </w:rPr>
        <w:t xml:space="preserve"> über Null bietet sich ein grandioser Ausblick über das Saaletal aus einem gepflegten Burggarten heraus. </w:t>
      </w:r>
      <w:r w:rsidR="003254E2" w:rsidRPr="001859ED">
        <w:rPr>
          <w:rFonts w:ascii="Times New Roman" w:hAnsi="Times New Roman" w:cs="Times New Roman"/>
          <w:bCs/>
          <w:color w:val="auto"/>
          <w:sz w:val="21"/>
          <w:szCs w:val="21"/>
        </w:rPr>
        <w:t xml:space="preserve">Noch spektakulärer wird es auf dem </w:t>
      </w:r>
      <w:proofErr w:type="spellStart"/>
      <w:r w:rsidR="003254E2" w:rsidRPr="001859ED">
        <w:rPr>
          <w:rFonts w:ascii="Times New Roman" w:hAnsi="Times New Roman" w:cs="Times New Roman"/>
          <w:bCs/>
          <w:color w:val="auto"/>
          <w:sz w:val="21"/>
          <w:szCs w:val="21"/>
        </w:rPr>
        <w:t>Skywalk</w:t>
      </w:r>
      <w:proofErr w:type="spellEnd"/>
      <w:r w:rsidR="003254E2" w:rsidRPr="001859ED">
        <w:rPr>
          <w:rFonts w:ascii="Times New Roman" w:hAnsi="Times New Roman" w:cs="Times New Roman"/>
          <w:bCs/>
          <w:color w:val="auto"/>
          <w:sz w:val="21"/>
          <w:szCs w:val="21"/>
        </w:rPr>
        <w:t xml:space="preserve"> der Wünsche, von dem aus jeder Gast seinen Herzenswunsch </w:t>
      </w:r>
      <w:r w:rsidR="001859ED" w:rsidRPr="001859ED">
        <w:rPr>
          <w:rFonts w:ascii="Times New Roman" w:hAnsi="Times New Roman" w:cs="Times New Roman"/>
          <w:bCs/>
          <w:color w:val="auto"/>
          <w:sz w:val="21"/>
          <w:szCs w:val="21"/>
        </w:rPr>
        <w:t>auf einen Porzellanteller geschrieben</w:t>
      </w:r>
      <w:r w:rsidR="00E30905">
        <w:rPr>
          <w:rFonts w:ascii="Times New Roman" w:hAnsi="Times New Roman" w:cs="Times New Roman"/>
          <w:bCs/>
          <w:color w:val="auto"/>
          <w:sz w:val="21"/>
          <w:szCs w:val="21"/>
        </w:rPr>
        <w:t xml:space="preserve"> </w:t>
      </w:r>
      <w:r w:rsidR="001859ED" w:rsidRPr="001859ED">
        <w:rPr>
          <w:rFonts w:ascii="Times New Roman" w:hAnsi="Times New Roman" w:cs="Times New Roman"/>
          <w:bCs/>
          <w:color w:val="auto"/>
          <w:sz w:val="21"/>
          <w:szCs w:val="21"/>
        </w:rPr>
        <w:t>aus zwanzig Metern Höhe zersche</w:t>
      </w:r>
      <w:r w:rsidR="003B7B09">
        <w:rPr>
          <w:rFonts w:ascii="Times New Roman" w:hAnsi="Times New Roman" w:cs="Times New Roman"/>
          <w:bCs/>
          <w:color w:val="auto"/>
          <w:sz w:val="21"/>
          <w:szCs w:val="21"/>
        </w:rPr>
        <w:t>rben</w:t>
      </w:r>
      <w:r w:rsidR="00E30905">
        <w:rPr>
          <w:rFonts w:ascii="Times New Roman" w:hAnsi="Times New Roman" w:cs="Times New Roman"/>
          <w:bCs/>
          <w:color w:val="auto"/>
          <w:sz w:val="21"/>
          <w:szCs w:val="21"/>
        </w:rPr>
        <w:t xml:space="preserve"> lassen kann - </w:t>
      </w:r>
      <w:r w:rsidR="00E30905" w:rsidRPr="001859ED">
        <w:rPr>
          <w:rFonts w:ascii="Times New Roman" w:hAnsi="Times New Roman" w:cs="Times New Roman"/>
          <w:bCs/>
          <w:color w:val="auto"/>
          <w:sz w:val="21"/>
          <w:szCs w:val="21"/>
        </w:rPr>
        <w:t>getreu dem Motto „Scherben bringen Glück“</w:t>
      </w:r>
      <w:r w:rsidR="00E30905">
        <w:rPr>
          <w:rFonts w:ascii="Times New Roman" w:hAnsi="Times New Roman" w:cs="Times New Roman"/>
          <w:bCs/>
          <w:color w:val="auto"/>
          <w:sz w:val="21"/>
          <w:szCs w:val="21"/>
        </w:rPr>
        <w:t>.</w:t>
      </w:r>
    </w:p>
    <w:p w:rsidR="00453E8F" w:rsidRDefault="00453E8F" w:rsidP="00915FE0">
      <w:pPr>
        <w:spacing w:after="120" w:line="269" w:lineRule="auto"/>
        <w:jc w:val="both"/>
        <w:rPr>
          <w:rFonts w:ascii="Times New Roman" w:hAnsi="Times New Roman" w:cs="Times New Roman"/>
          <w:bCs/>
          <w:color w:val="auto"/>
          <w:sz w:val="21"/>
          <w:szCs w:val="21"/>
        </w:rPr>
      </w:pPr>
    </w:p>
    <w:p w:rsidR="00F86078" w:rsidRPr="00F86078" w:rsidRDefault="00F86078" w:rsidP="00F86078">
      <w:pPr>
        <w:spacing w:line="269" w:lineRule="auto"/>
        <w:rPr>
          <w:rFonts w:ascii="Times New Roman" w:hAnsi="Times New Roman" w:cs="Times New Roman"/>
          <w:b/>
          <w:bCs/>
          <w:color w:val="auto"/>
          <w:sz w:val="21"/>
          <w:szCs w:val="21"/>
        </w:rPr>
      </w:pPr>
      <w:r w:rsidRPr="00F86078">
        <w:rPr>
          <w:rFonts w:ascii="Times New Roman" w:hAnsi="Times New Roman" w:cs="Times New Roman"/>
          <w:b/>
          <w:bCs/>
          <w:color w:val="auto"/>
          <w:sz w:val="21"/>
          <w:szCs w:val="21"/>
        </w:rPr>
        <w:t>Ausstellungsarchitektur:</w:t>
      </w:r>
    </w:p>
    <w:p w:rsidR="00F86078" w:rsidRPr="005676D3" w:rsidRDefault="00F86078" w:rsidP="00F86078">
      <w:pPr>
        <w:widowControl/>
        <w:autoSpaceDE/>
        <w:autoSpaceDN/>
        <w:adjustRightInd/>
        <w:spacing w:before="100" w:beforeAutospacing="1" w:after="100" w:afterAutospacing="1" w:line="240" w:lineRule="auto"/>
        <w:textAlignment w:val="auto"/>
        <w:rPr>
          <w:rFonts w:ascii="Times New Roman" w:hAnsi="Times New Roman" w:cs="Times New Roman"/>
          <w:color w:val="auto"/>
          <w:sz w:val="21"/>
          <w:szCs w:val="21"/>
        </w:rPr>
      </w:pPr>
      <w:r w:rsidRPr="005676D3">
        <w:rPr>
          <w:rFonts w:ascii="Times New Roman" w:hAnsi="Times New Roman" w:cs="Times New Roman"/>
          <w:color w:val="auto"/>
          <w:sz w:val="21"/>
          <w:szCs w:val="21"/>
        </w:rPr>
        <w:t xml:space="preserve">Kocmoc.net: Die in Leipzig ansässige Agentur ist auf vielen Feldern für die Leuchtenburg tätig. Corporate Design, Orientierungssystem und natürlich die Ausstellungswelten. Frisch und überraschend sind ihre Ideen. </w:t>
      </w:r>
    </w:p>
    <w:p w:rsidR="00F86078" w:rsidRPr="005676D3" w:rsidRDefault="00F86078" w:rsidP="00F86078">
      <w:pPr>
        <w:widowControl/>
        <w:autoSpaceDE/>
        <w:autoSpaceDN/>
        <w:adjustRightInd/>
        <w:spacing w:before="100" w:beforeAutospacing="1" w:after="100" w:afterAutospacing="1" w:line="240" w:lineRule="auto"/>
        <w:textAlignment w:val="auto"/>
        <w:rPr>
          <w:rFonts w:ascii="Times New Roman" w:hAnsi="Times New Roman" w:cs="Times New Roman"/>
          <w:color w:val="auto"/>
          <w:sz w:val="21"/>
          <w:szCs w:val="21"/>
        </w:rPr>
      </w:pPr>
      <w:r w:rsidRPr="005676D3">
        <w:rPr>
          <w:rFonts w:ascii="Times New Roman" w:hAnsi="Times New Roman" w:cs="Times New Roman"/>
          <w:color w:val="auto"/>
          <w:sz w:val="21"/>
          <w:szCs w:val="21"/>
        </w:rPr>
        <w:t>NAU: Das Team um den Amerikaner Michael J. Brown, Schüle</w:t>
      </w:r>
      <w:r w:rsidR="000D03CD">
        <w:rPr>
          <w:rFonts w:ascii="Times New Roman" w:hAnsi="Times New Roman" w:cs="Times New Roman"/>
          <w:color w:val="auto"/>
          <w:sz w:val="21"/>
          <w:szCs w:val="21"/>
        </w:rPr>
        <w:t>r des Stararchitekten Daniel Li</w:t>
      </w:r>
      <w:r w:rsidRPr="005676D3">
        <w:rPr>
          <w:rFonts w:ascii="Times New Roman" w:hAnsi="Times New Roman" w:cs="Times New Roman"/>
          <w:color w:val="auto"/>
          <w:sz w:val="21"/>
          <w:szCs w:val="21"/>
        </w:rPr>
        <w:t>beskind, hat sich die Gestaltung von besonderen Raumeffekten zur Aufgabe gemacht. Er ve</w:t>
      </w:r>
      <w:r>
        <w:rPr>
          <w:rFonts w:ascii="Times New Roman" w:hAnsi="Times New Roman" w:cs="Times New Roman"/>
          <w:color w:val="auto"/>
          <w:sz w:val="21"/>
          <w:szCs w:val="21"/>
        </w:rPr>
        <w:t>r</w:t>
      </w:r>
      <w:r w:rsidRPr="005676D3">
        <w:rPr>
          <w:rFonts w:ascii="Times New Roman" w:hAnsi="Times New Roman" w:cs="Times New Roman"/>
          <w:color w:val="auto"/>
          <w:sz w:val="21"/>
          <w:szCs w:val="21"/>
        </w:rPr>
        <w:t xml:space="preserve">bindet zeitgemäße Architektur mit modernsten Medien. </w:t>
      </w:r>
    </w:p>
    <w:p w:rsidR="000D03CD" w:rsidRDefault="00F86078" w:rsidP="000D03CD">
      <w:pPr>
        <w:widowControl/>
        <w:autoSpaceDE/>
        <w:autoSpaceDN/>
        <w:adjustRightInd/>
        <w:spacing w:before="100" w:beforeAutospacing="1" w:after="100" w:afterAutospacing="1" w:line="240" w:lineRule="auto"/>
        <w:textAlignment w:val="auto"/>
        <w:rPr>
          <w:rFonts w:ascii="Times New Roman" w:hAnsi="Times New Roman" w:cs="Times New Roman"/>
          <w:color w:val="auto"/>
          <w:sz w:val="21"/>
          <w:szCs w:val="21"/>
        </w:rPr>
      </w:pPr>
      <w:proofErr w:type="spellStart"/>
      <w:r w:rsidRPr="005676D3">
        <w:rPr>
          <w:rFonts w:ascii="Times New Roman" w:hAnsi="Times New Roman" w:cs="Times New Roman"/>
          <w:color w:val="auto"/>
          <w:sz w:val="21"/>
          <w:szCs w:val="21"/>
        </w:rPr>
        <w:t>Triad</w:t>
      </w:r>
      <w:proofErr w:type="spellEnd"/>
      <w:r w:rsidRPr="005676D3">
        <w:rPr>
          <w:rFonts w:ascii="Times New Roman" w:hAnsi="Times New Roman" w:cs="Times New Roman"/>
          <w:color w:val="auto"/>
          <w:sz w:val="21"/>
          <w:szCs w:val="21"/>
        </w:rPr>
        <w:t xml:space="preserve"> Berlin: Seit 1994 kreiert die Agentur einzigartige Erlebnisräume, </w:t>
      </w:r>
      <w:r w:rsidR="003B7B09">
        <w:rPr>
          <w:rFonts w:ascii="Times New Roman" w:hAnsi="Times New Roman" w:cs="Times New Roman"/>
          <w:color w:val="auto"/>
          <w:sz w:val="21"/>
          <w:szCs w:val="21"/>
        </w:rPr>
        <w:t xml:space="preserve">wie im </w:t>
      </w:r>
      <w:r w:rsidRPr="005676D3">
        <w:rPr>
          <w:rFonts w:ascii="Times New Roman" w:hAnsi="Times New Roman" w:cs="Times New Roman"/>
          <w:color w:val="auto"/>
          <w:sz w:val="21"/>
          <w:szCs w:val="21"/>
        </w:rPr>
        <w:t>Pavillon „Urban Planet“ auf der EXPO 2010</w:t>
      </w:r>
      <w:r w:rsidR="00F97AE5">
        <w:rPr>
          <w:rFonts w:ascii="Times New Roman" w:hAnsi="Times New Roman" w:cs="Times New Roman"/>
          <w:color w:val="auto"/>
          <w:sz w:val="21"/>
          <w:szCs w:val="21"/>
        </w:rPr>
        <w:t xml:space="preserve"> in Shanghai</w:t>
      </w:r>
      <w:r w:rsidRPr="005676D3">
        <w:rPr>
          <w:rFonts w:ascii="Times New Roman" w:hAnsi="Times New Roman" w:cs="Times New Roman"/>
          <w:color w:val="auto"/>
          <w:sz w:val="21"/>
          <w:szCs w:val="21"/>
        </w:rPr>
        <w:t>, der mehr als 8 Millionen Besucher begeisterte.</w:t>
      </w:r>
    </w:p>
    <w:p w:rsidR="00E313D0" w:rsidRDefault="00F10675" w:rsidP="00E313D0">
      <w:pPr>
        <w:pStyle w:val="Text"/>
        <w:spacing w:line="288" w:lineRule="auto"/>
        <w:rPr>
          <w:rFonts w:ascii="Times New Roman" w:hAnsi="Times New Roman" w:cs="Times New Roman"/>
          <w:b/>
          <w:bCs/>
          <w:color w:val="auto"/>
          <w:sz w:val="28"/>
          <w:szCs w:val="28"/>
        </w:rPr>
      </w:pPr>
      <w:r>
        <w:rPr>
          <w:rFonts w:ascii="Times New Roman" w:eastAsiaTheme="minorHAnsi" w:hAnsi="Times New Roman" w:cs="Times New Roman"/>
          <w:noProof/>
          <w:color w:val="auto"/>
          <w:sz w:val="22"/>
          <w:szCs w:val="22"/>
        </w:rPr>
        <w:lastRenderedPageBreak/>
        <w:drawing>
          <wp:anchor distT="0" distB="0" distL="114300" distR="114300" simplePos="0" relativeHeight="251655680" behindDoc="0" locked="0" layoutInCell="1" allowOverlap="1" wp14:anchorId="7552DA46" wp14:editId="068CA05A">
            <wp:simplePos x="0" y="0"/>
            <wp:positionH relativeFrom="column">
              <wp:posOffset>5294630</wp:posOffset>
            </wp:positionH>
            <wp:positionV relativeFrom="paragraph">
              <wp:posOffset>-121285</wp:posOffset>
            </wp:positionV>
            <wp:extent cx="1009650" cy="1381125"/>
            <wp:effectExtent l="0" t="0" r="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noArchitecture_selecti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09650" cy="1381125"/>
                    </a:xfrm>
                    <a:prstGeom prst="rect">
                      <a:avLst/>
                    </a:prstGeom>
                  </pic:spPr>
                </pic:pic>
              </a:graphicData>
            </a:graphic>
            <wp14:sizeRelH relativeFrom="page">
              <wp14:pctWidth>0</wp14:pctWidth>
            </wp14:sizeRelH>
            <wp14:sizeRelV relativeFrom="page">
              <wp14:pctHeight>0</wp14:pctHeight>
            </wp14:sizeRelV>
          </wp:anchor>
        </w:drawing>
      </w:r>
      <w:r w:rsidR="00E313D0" w:rsidRPr="00172D1B">
        <w:rPr>
          <w:rFonts w:ascii="Times New Roman" w:hAnsi="Times New Roman" w:cs="Times New Roman"/>
          <w:b/>
          <w:bCs/>
          <w:color w:val="auto"/>
          <w:sz w:val="28"/>
          <w:szCs w:val="28"/>
        </w:rPr>
        <w:t xml:space="preserve">Erste Porzellan-Kirche </w:t>
      </w:r>
      <w:r>
        <w:rPr>
          <w:rFonts w:ascii="Times New Roman" w:hAnsi="Times New Roman" w:cs="Times New Roman"/>
          <w:b/>
          <w:bCs/>
          <w:color w:val="auto"/>
          <w:sz w:val="28"/>
          <w:szCs w:val="28"/>
        </w:rPr>
        <w:t xml:space="preserve">der Welt </w:t>
      </w:r>
      <w:r w:rsidR="00E313D0">
        <w:rPr>
          <w:rFonts w:ascii="Times New Roman" w:hAnsi="Times New Roman" w:cs="Times New Roman"/>
          <w:b/>
          <w:bCs/>
          <w:color w:val="auto"/>
          <w:sz w:val="28"/>
          <w:szCs w:val="28"/>
        </w:rPr>
        <w:t>auf der Leuchtenburg</w:t>
      </w:r>
    </w:p>
    <w:p w:rsidR="00E313D0" w:rsidRPr="009C1CBE" w:rsidRDefault="00E313D0" w:rsidP="00E313D0">
      <w:pPr>
        <w:pStyle w:val="Text"/>
        <w:spacing w:line="288" w:lineRule="auto"/>
        <w:rPr>
          <w:rFonts w:ascii="Times New Roman" w:hAnsi="Times New Roman" w:cs="Times New Roman"/>
          <w:b/>
          <w:bCs/>
          <w:color w:val="auto"/>
          <w:sz w:val="21"/>
          <w:szCs w:val="21"/>
        </w:rPr>
      </w:pPr>
      <w:r w:rsidRPr="009C1CBE">
        <w:rPr>
          <w:rFonts w:ascii="Times New Roman" w:hAnsi="Times New Roman" w:cs="Times New Roman"/>
          <w:b/>
          <w:bCs/>
          <w:color w:val="auto"/>
          <w:sz w:val="21"/>
          <w:szCs w:val="21"/>
        </w:rPr>
        <w:t>Ein Schüler von Star-Architekt Libeskind macht</w:t>
      </w:r>
      <w:r w:rsidR="00F10675">
        <w:rPr>
          <w:rFonts w:ascii="Times New Roman" w:hAnsi="Times New Roman" w:cs="Times New Roman"/>
          <w:b/>
          <w:bCs/>
          <w:color w:val="auto"/>
          <w:sz w:val="21"/>
          <w:szCs w:val="21"/>
        </w:rPr>
        <w:t>e</w:t>
      </w:r>
      <w:r w:rsidRPr="009C1CBE">
        <w:rPr>
          <w:rFonts w:ascii="Times New Roman" w:hAnsi="Times New Roman" w:cs="Times New Roman"/>
          <w:b/>
          <w:bCs/>
          <w:color w:val="auto"/>
          <w:sz w:val="21"/>
          <w:szCs w:val="21"/>
        </w:rPr>
        <w:t xml:space="preserve"> die Kapelle auf der Leuchtenburg zu einer neuen Attraktion in Thüringen </w:t>
      </w:r>
    </w:p>
    <w:p w:rsidR="00E313D0" w:rsidRDefault="00E313D0" w:rsidP="00E313D0">
      <w:pPr>
        <w:pStyle w:val="Text"/>
        <w:spacing w:line="288" w:lineRule="auto"/>
        <w:rPr>
          <w:rFonts w:ascii="Times New Roman" w:hAnsi="Times New Roman" w:cs="Times New Roman"/>
          <w:bCs/>
          <w:color w:val="auto"/>
          <w:sz w:val="21"/>
          <w:szCs w:val="21"/>
        </w:rPr>
      </w:pPr>
    </w:p>
    <w:p w:rsidR="00BD101B" w:rsidRPr="00C3330A" w:rsidRDefault="00BD101B" w:rsidP="00915FE0">
      <w:pPr>
        <w:pStyle w:val="Text"/>
        <w:spacing w:line="288" w:lineRule="auto"/>
        <w:jc w:val="both"/>
        <w:rPr>
          <w:rFonts w:ascii="Times New Roman" w:hAnsi="Times New Roman" w:cs="Times New Roman"/>
          <w:bCs/>
          <w:color w:val="auto"/>
          <w:sz w:val="21"/>
          <w:szCs w:val="21"/>
        </w:rPr>
      </w:pPr>
      <w:r w:rsidRPr="00C3330A">
        <w:rPr>
          <w:rFonts w:ascii="Times New Roman" w:hAnsi="Times New Roman" w:cs="Times New Roman"/>
          <w:bCs/>
          <w:color w:val="auto"/>
          <w:sz w:val="21"/>
          <w:szCs w:val="21"/>
        </w:rPr>
        <w:t>Er war Mitarbeiter des in Polen geborenen berühmten amerikanischen Star-Architekten Daniel Libeskind und ist heute selbst ein gefragter Mann: Michael J. Brown (Design NAU2), der in Zürich, Berlin und Los Angeles im Spannungsfeld zwischen Architektur und Ausstellungsdesign tätig ist und die alte Burgkapelle der Leuchtenburg mit seinen innovativen Ideen zur ersten Thüringer Porzellan-Kirche gemacht hat.</w:t>
      </w:r>
    </w:p>
    <w:p w:rsidR="00A02995" w:rsidRDefault="00BD101B" w:rsidP="00915FE0">
      <w:pPr>
        <w:pStyle w:val="Text"/>
        <w:spacing w:line="288" w:lineRule="auto"/>
        <w:jc w:val="both"/>
        <w:rPr>
          <w:rFonts w:ascii="Times New Roman" w:hAnsi="Times New Roman" w:cs="Times New Roman"/>
          <w:bCs/>
          <w:color w:val="auto"/>
          <w:sz w:val="21"/>
          <w:szCs w:val="21"/>
        </w:rPr>
      </w:pPr>
      <w:r w:rsidRPr="00C3330A">
        <w:rPr>
          <w:rFonts w:ascii="Times New Roman" w:hAnsi="Times New Roman" w:cs="Times New Roman"/>
          <w:bCs/>
          <w:color w:val="auto"/>
          <w:sz w:val="21"/>
          <w:szCs w:val="21"/>
        </w:rPr>
        <w:t xml:space="preserve">Die Porzellan-Kirche </w:t>
      </w:r>
      <w:r w:rsidR="00F10675">
        <w:rPr>
          <w:rFonts w:ascii="Times New Roman" w:hAnsi="Times New Roman" w:cs="Times New Roman"/>
          <w:bCs/>
          <w:color w:val="auto"/>
          <w:sz w:val="21"/>
          <w:szCs w:val="21"/>
        </w:rPr>
        <w:t xml:space="preserve">wurde </w:t>
      </w:r>
      <w:r w:rsidRPr="00C3330A">
        <w:rPr>
          <w:rFonts w:ascii="Times New Roman" w:hAnsi="Times New Roman" w:cs="Times New Roman"/>
          <w:bCs/>
          <w:color w:val="auto"/>
          <w:sz w:val="21"/>
          <w:szCs w:val="21"/>
        </w:rPr>
        <w:t xml:space="preserve">mit einem Lamellen-Vorhang aus matt-weißem technischem Porzellan ausgestattet, der von der Decke bis zum Boden reicht und für einen ganz besonderen Raumeffekt sorgt. Die Art </w:t>
      </w:r>
      <w:proofErr w:type="spellStart"/>
      <w:r w:rsidRPr="00C3330A">
        <w:rPr>
          <w:rFonts w:ascii="Times New Roman" w:hAnsi="Times New Roman" w:cs="Times New Roman"/>
          <w:bCs/>
          <w:color w:val="auto"/>
          <w:sz w:val="21"/>
          <w:szCs w:val="21"/>
        </w:rPr>
        <w:t>Direction</w:t>
      </w:r>
      <w:proofErr w:type="spellEnd"/>
      <w:r w:rsidRPr="00C3330A">
        <w:rPr>
          <w:rFonts w:ascii="Times New Roman" w:hAnsi="Times New Roman" w:cs="Times New Roman"/>
          <w:bCs/>
          <w:color w:val="auto"/>
          <w:sz w:val="21"/>
          <w:szCs w:val="21"/>
        </w:rPr>
        <w:t xml:space="preserve"> sowie die Auswahl der Materialqualitäten vor Ort realisierte der Stiftungsvorstand Sven-Erik </w:t>
      </w:r>
      <w:proofErr w:type="spellStart"/>
      <w:r w:rsidRPr="00C3330A">
        <w:rPr>
          <w:rFonts w:ascii="Times New Roman" w:hAnsi="Times New Roman" w:cs="Times New Roman"/>
          <w:bCs/>
          <w:color w:val="auto"/>
          <w:sz w:val="21"/>
          <w:szCs w:val="21"/>
        </w:rPr>
        <w:t>Hitzer</w:t>
      </w:r>
      <w:proofErr w:type="spellEnd"/>
      <w:r w:rsidRPr="00C3330A">
        <w:rPr>
          <w:rFonts w:ascii="Times New Roman" w:hAnsi="Times New Roman" w:cs="Times New Roman"/>
          <w:bCs/>
          <w:color w:val="auto"/>
          <w:sz w:val="21"/>
          <w:szCs w:val="21"/>
        </w:rPr>
        <w:t xml:space="preserve"> persönlich, der sächsische Unternehmer studierte an der Kunsthochschule Burg Giebichenstein in Halle</w:t>
      </w:r>
      <w:r>
        <w:rPr>
          <w:rFonts w:ascii="Times New Roman" w:hAnsi="Times New Roman" w:cs="Times New Roman"/>
          <w:bCs/>
          <w:color w:val="auto"/>
          <w:sz w:val="21"/>
          <w:szCs w:val="21"/>
        </w:rPr>
        <w:t>.</w:t>
      </w:r>
      <w:r w:rsidRPr="00C3330A">
        <w:rPr>
          <w:rFonts w:ascii="Times New Roman" w:hAnsi="Times New Roman" w:cs="Times New Roman"/>
          <w:bCs/>
          <w:color w:val="auto"/>
          <w:sz w:val="21"/>
          <w:szCs w:val="21"/>
        </w:rPr>
        <w:t xml:space="preserve"> </w:t>
      </w:r>
      <w:r w:rsidR="00F10675">
        <w:rPr>
          <w:rFonts w:ascii="Times New Roman" w:hAnsi="Times New Roman" w:cs="Times New Roman"/>
          <w:bCs/>
          <w:color w:val="auto"/>
          <w:sz w:val="21"/>
          <w:szCs w:val="21"/>
        </w:rPr>
        <w:br/>
      </w:r>
      <w:r w:rsidR="00F10675" w:rsidRPr="00F10675">
        <w:rPr>
          <w:rFonts w:ascii="Times New Roman" w:hAnsi="Times New Roman" w:cs="Times New Roman"/>
          <w:bCs/>
          <w:color w:val="auto"/>
          <w:sz w:val="21"/>
          <w:szCs w:val="21"/>
        </w:rPr>
        <w:t>Dieser Ort wurde mit dem ICONIC AWARD Interior Architecture und einer Anerkennung im Rahmen der Verleihung des Thüringer Staatspreises für Architektur 2018 ausgezeichnet.</w:t>
      </w:r>
      <w:r w:rsidR="000D08D8">
        <w:rPr>
          <w:rFonts w:ascii="Times New Roman" w:hAnsi="Times New Roman" w:cs="Times New Roman"/>
          <w:bCs/>
          <w:color w:val="auto"/>
          <w:sz w:val="21"/>
          <w:szCs w:val="21"/>
        </w:rPr>
        <w:t xml:space="preserve"> </w:t>
      </w:r>
    </w:p>
    <w:p w:rsidR="00BF27C2" w:rsidRDefault="00BF27C2" w:rsidP="00915FE0">
      <w:pPr>
        <w:pStyle w:val="Text"/>
        <w:spacing w:line="288" w:lineRule="auto"/>
        <w:jc w:val="both"/>
        <w:rPr>
          <w:rFonts w:ascii="Times New Roman" w:hAnsi="Times New Roman" w:cs="Times New Roman"/>
          <w:bCs/>
          <w:color w:val="auto"/>
          <w:sz w:val="21"/>
          <w:szCs w:val="21"/>
        </w:rPr>
      </w:pPr>
    </w:p>
    <w:p w:rsidR="003B3588" w:rsidRDefault="00BD101B" w:rsidP="00915FE0">
      <w:pPr>
        <w:pStyle w:val="Text"/>
        <w:spacing w:line="288" w:lineRule="auto"/>
        <w:jc w:val="both"/>
        <w:rPr>
          <w:rFonts w:ascii="Times New Roman" w:hAnsi="Times New Roman" w:cs="Times New Roman"/>
          <w:bCs/>
          <w:color w:val="auto"/>
          <w:sz w:val="21"/>
          <w:szCs w:val="21"/>
        </w:rPr>
      </w:pPr>
      <w:r w:rsidRPr="00C3330A">
        <w:rPr>
          <w:rFonts w:ascii="Times New Roman" w:hAnsi="Times New Roman" w:cs="Times New Roman"/>
          <w:bCs/>
          <w:color w:val="auto"/>
          <w:sz w:val="21"/>
          <w:szCs w:val="21"/>
        </w:rPr>
        <w:t xml:space="preserve">Im letzten Jahrhundert wurde der Sakralbau überwiegend museal genutzt. Bis zur Auflösung des Zuchthauses auf der Leuchtenburg im Jahr 1871 diente das Gotteshaus vor allem als Gefängniskirche. Von Montag bis Sonntag waren Gesänge, Gebete und Andachten in den Tagesablauf der Häftlinge eingebaut. In den erhalten gebliebenen Listen der Burgpfarrer sind knapp 5.200 Namen von Häftlingen mit Geburtsort, Grund der Einlieferung und anderen Details vermerkt. </w:t>
      </w:r>
    </w:p>
    <w:p w:rsidR="00BD101B" w:rsidRDefault="00BD101B" w:rsidP="00915FE0">
      <w:pPr>
        <w:pStyle w:val="Text"/>
        <w:spacing w:line="288" w:lineRule="auto"/>
        <w:jc w:val="both"/>
        <w:rPr>
          <w:rFonts w:ascii="Times New Roman" w:hAnsi="Times New Roman" w:cs="Times New Roman"/>
          <w:bCs/>
          <w:color w:val="auto"/>
          <w:sz w:val="21"/>
          <w:szCs w:val="21"/>
        </w:rPr>
      </w:pPr>
      <w:r w:rsidRPr="00C3330A">
        <w:rPr>
          <w:rFonts w:ascii="Times New Roman" w:hAnsi="Times New Roman" w:cs="Times New Roman"/>
          <w:bCs/>
          <w:color w:val="auto"/>
          <w:sz w:val="21"/>
          <w:szCs w:val="21"/>
        </w:rPr>
        <w:t xml:space="preserve">Die Kapelle </w:t>
      </w:r>
      <w:r>
        <w:rPr>
          <w:rFonts w:ascii="Times New Roman" w:hAnsi="Times New Roman" w:cs="Times New Roman"/>
          <w:bCs/>
          <w:color w:val="auto"/>
          <w:sz w:val="21"/>
          <w:szCs w:val="21"/>
        </w:rPr>
        <w:t xml:space="preserve">steht </w:t>
      </w:r>
      <w:r w:rsidRPr="00C3330A">
        <w:rPr>
          <w:rFonts w:ascii="Times New Roman" w:hAnsi="Times New Roman" w:cs="Times New Roman"/>
          <w:bCs/>
          <w:color w:val="auto"/>
          <w:sz w:val="21"/>
          <w:szCs w:val="21"/>
        </w:rPr>
        <w:t>für Gottesdienste, Taufen, kirchliche Hochzeiten</w:t>
      </w:r>
      <w:r w:rsidR="00A02995">
        <w:rPr>
          <w:rFonts w:ascii="Times New Roman" w:hAnsi="Times New Roman" w:cs="Times New Roman"/>
          <w:bCs/>
          <w:color w:val="auto"/>
          <w:sz w:val="21"/>
          <w:szCs w:val="21"/>
        </w:rPr>
        <w:t>, Konzerte</w:t>
      </w:r>
      <w:r w:rsidRPr="00C3330A">
        <w:rPr>
          <w:rFonts w:ascii="Times New Roman" w:hAnsi="Times New Roman" w:cs="Times New Roman"/>
          <w:bCs/>
          <w:color w:val="auto"/>
          <w:sz w:val="21"/>
          <w:szCs w:val="21"/>
        </w:rPr>
        <w:t xml:space="preserve"> und als Raum der Entspannung zur Verfügung. „Mit dem Projekt wird die letzte von insgesamt sieben Porzellan-Welten in die Tat umgesetzt und die touristische Attraktivität der Burganlage weiter erhöht“, sagt Sven-Erik </w:t>
      </w:r>
      <w:proofErr w:type="spellStart"/>
      <w:r w:rsidRPr="00C3330A">
        <w:rPr>
          <w:rFonts w:ascii="Times New Roman" w:hAnsi="Times New Roman" w:cs="Times New Roman"/>
          <w:bCs/>
          <w:color w:val="auto"/>
          <w:sz w:val="21"/>
          <w:szCs w:val="21"/>
        </w:rPr>
        <w:t>Hitzer</w:t>
      </w:r>
      <w:proofErr w:type="spellEnd"/>
      <w:r w:rsidRPr="00C3330A">
        <w:rPr>
          <w:rFonts w:ascii="Times New Roman" w:hAnsi="Times New Roman" w:cs="Times New Roman"/>
          <w:bCs/>
          <w:color w:val="auto"/>
          <w:sz w:val="21"/>
          <w:szCs w:val="21"/>
        </w:rPr>
        <w:t>, Ideengeber der Porzellanwelten und Vorstand der gemeinnützigen Stiftung Leuchtenburg. Neben dem Steg der Wünsche, der mit acht Metern weltgrößten Vase sowie mit drei Millimetern kleinsten Kanne kommt nun mit der Porzellankirche ein weiterer Superlativ auf der Leuchtenburg dazu. Damit setzt die 2007 errichtete Stiftung Leuchtenburg dem Thüringer Porzellan ein Denkmal und vereint die Porzellankompetenz auf der Burganlage.</w:t>
      </w:r>
    </w:p>
    <w:p w:rsidR="006C662F" w:rsidRDefault="003468A7" w:rsidP="006C662F">
      <w:pPr>
        <w:pStyle w:val="Text"/>
        <w:spacing w:line="288" w:lineRule="auto"/>
        <w:rPr>
          <w:rFonts w:ascii="Times New Roman" w:hAnsi="Times New Roman" w:cs="Times New Roman"/>
          <w:b/>
          <w:bCs/>
          <w:color w:val="auto"/>
          <w:sz w:val="28"/>
          <w:szCs w:val="28"/>
        </w:rPr>
      </w:pPr>
      <w:r>
        <w:rPr>
          <w:rFonts w:ascii="Times New Roman" w:hAnsi="Times New Roman" w:cs="Times New Roman"/>
          <w:b/>
          <w:bCs/>
          <w:noProof/>
          <w:color w:val="auto"/>
          <w:sz w:val="28"/>
          <w:szCs w:val="28"/>
        </w:rPr>
        <w:drawing>
          <wp:inline distT="0" distB="0" distL="0" distR="0" wp14:anchorId="5BF045FB" wp14:editId="2BB98B3F">
            <wp:extent cx="1219455" cy="1828800"/>
            <wp:effectExtent l="0" t="0" r="0" b="0"/>
            <wp:docPr id="15" name="Grafik 14" descr="IMG_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93.jpg"/>
                    <pic:cNvPicPr/>
                  </pic:nvPicPr>
                  <pic:blipFill>
                    <a:blip r:embed="rId32" cstate="print"/>
                    <a:stretch>
                      <a:fillRect/>
                    </a:stretch>
                  </pic:blipFill>
                  <pic:spPr>
                    <a:xfrm>
                      <a:off x="0" y="0"/>
                      <a:ext cx="1226970" cy="1840071"/>
                    </a:xfrm>
                    <a:prstGeom prst="rect">
                      <a:avLst/>
                    </a:prstGeom>
                  </pic:spPr>
                </pic:pic>
              </a:graphicData>
            </a:graphic>
          </wp:inline>
        </w:drawing>
      </w:r>
      <w:r>
        <w:rPr>
          <w:rFonts w:ascii="Times New Roman" w:hAnsi="Times New Roman" w:cs="Times New Roman"/>
          <w:b/>
          <w:bCs/>
          <w:color w:val="auto"/>
          <w:sz w:val="28"/>
          <w:szCs w:val="28"/>
        </w:rPr>
        <w:t xml:space="preserve"> </w:t>
      </w:r>
      <w:r>
        <w:rPr>
          <w:rFonts w:ascii="Times New Roman" w:hAnsi="Times New Roman" w:cs="Times New Roman"/>
          <w:b/>
          <w:bCs/>
          <w:noProof/>
          <w:color w:val="auto"/>
          <w:sz w:val="28"/>
          <w:szCs w:val="28"/>
        </w:rPr>
        <w:drawing>
          <wp:inline distT="0" distB="0" distL="0" distR="0" wp14:anchorId="081FBA4B" wp14:editId="443A90E2">
            <wp:extent cx="2781300" cy="1854083"/>
            <wp:effectExtent l="0" t="0" r="0" b="0"/>
            <wp:docPr id="19" name="Grafik 18" descr="Taufbecken_Leuchtenburg (4 vo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ufbecken_Leuchtenburg (4 von 15).jpg"/>
                    <pic:cNvPicPr/>
                  </pic:nvPicPr>
                  <pic:blipFill>
                    <a:blip r:embed="rId33" cstate="print"/>
                    <a:stretch>
                      <a:fillRect/>
                    </a:stretch>
                  </pic:blipFill>
                  <pic:spPr>
                    <a:xfrm>
                      <a:off x="0" y="0"/>
                      <a:ext cx="2787999" cy="1858548"/>
                    </a:xfrm>
                    <a:prstGeom prst="rect">
                      <a:avLst/>
                    </a:prstGeom>
                  </pic:spPr>
                </pic:pic>
              </a:graphicData>
            </a:graphic>
          </wp:inline>
        </w:drawing>
      </w:r>
      <w:r w:rsidR="006C662F">
        <w:rPr>
          <w:rFonts w:ascii="Times New Roman" w:hAnsi="Times New Roman" w:cs="Times New Roman"/>
          <w:b/>
          <w:bCs/>
          <w:color w:val="auto"/>
          <w:sz w:val="28"/>
          <w:szCs w:val="28"/>
        </w:rPr>
        <w:br w:type="page"/>
      </w:r>
    </w:p>
    <w:p w:rsidR="00604F1B" w:rsidRDefault="00604F1B" w:rsidP="00604F1B">
      <w:pPr>
        <w:widowControl/>
        <w:autoSpaceDE/>
        <w:autoSpaceDN/>
        <w:adjustRightInd/>
        <w:spacing w:line="240" w:lineRule="auto"/>
        <w:textAlignment w:val="auto"/>
        <w:rPr>
          <w:rStyle w:val="Fett"/>
          <w:rFonts w:ascii="Times New Roman" w:hAnsi="Times New Roman" w:cs="Times New Roman"/>
          <w:sz w:val="21"/>
          <w:szCs w:val="21"/>
        </w:rPr>
      </w:pPr>
      <w:r>
        <w:rPr>
          <w:rFonts w:ascii="Times New Roman" w:hAnsi="Times New Roman" w:cs="Times New Roman"/>
          <w:b/>
          <w:bCs/>
          <w:noProof/>
          <w:sz w:val="28"/>
          <w:szCs w:val="28"/>
        </w:rPr>
        <w:lastRenderedPageBreak/>
        <w:drawing>
          <wp:anchor distT="0" distB="0" distL="114300" distR="114300" simplePos="0" relativeHeight="251653632" behindDoc="0" locked="0" layoutInCell="1" allowOverlap="1" wp14:anchorId="15D50C70" wp14:editId="294AF277">
            <wp:simplePos x="0" y="0"/>
            <wp:positionH relativeFrom="column">
              <wp:posOffset>5189855</wp:posOffset>
            </wp:positionH>
            <wp:positionV relativeFrom="paragraph">
              <wp:posOffset>-587375</wp:posOffset>
            </wp:positionV>
            <wp:extent cx="1461770" cy="8297370"/>
            <wp:effectExtent l="19050" t="0" r="5080" b="0"/>
            <wp:wrapNone/>
            <wp:docPr id="5" name="Bild 17" descr="http://www.leuchtenburg.de/files/leuchtenburg/images_presse/2016/Groesste%20Vase%20der%20Welt%202%2C%20Foto-Stiftung%20LB-O.Kapid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euchtenburg.de/files/leuchtenburg/images_presse/2016/Groesste%20Vase%20der%20Welt%202%2C%20Foto-Stiftung%20LB-O.Kapidani.jpg"/>
                    <pic:cNvPicPr>
                      <a:picLocks noChangeAspect="1" noChangeArrowheads="1"/>
                    </pic:cNvPicPr>
                  </pic:nvPicPr>
                  <pic:blipFill>
                    <a:blip r:embed="rId34" cstate="print"/>
                    <a:srcRect l="43888" r="29765"/>
                    <a:stretch>
                      <a:fillRect/>
                    </a:stretch>
                  </pic:blipFill>
                  <pic:spPr bwMode="auto">
                    <a:xfrm>
                      <a:off x="0" y="0"/>
                      <a:ext cx="1461770" cy="8297370"/>
                    </a:xfrm>
                    <a:prstGeom prst="rect">
                      <a:avLst/>
                    </a:prstGeom>
                    <a:noFill/>
                    <a:ln w="9525">
                      <a:noFill/>
                      <a:miter lim="800000"/>
                      <a:headEnd/>
                      <a:tailEnd/>
                    </a:ln>
                  </pic:spPr>
                </pic:pic>
              </a:graphicData>
            </a:graphic>
          </wp:anchor>
        </w:drawing>
      </w:r>
      <w:r w:rsidRPr="000F62B4">
        <w:rPr>
          <w:rStyle w:val="Fett"/>
          <w:rFonts w:ascii="Times New Roman" w:hAnsi="Times New Roman" w:cs="Times New Roman"/>
          <w:sz w:val="28"/>
          <w:szCs w:val="28"/>
        </w:rPr>
        <w:t>Größte Vase der Welt für die „Porzellanwelten Leuchtenburg“</w:t>
      </w:r>
      <w:r w:rsidRPr="003F2696">
        <w:t xml:space="preserve"> </w:t>
      </w:r>
      <w:r w:rsidRPr="000F62B4">
        <w:rPr>
          <w:rFonts w:ascii="Times New Roman" w:hAnsi="Times New Roman" w:cs="Times New Roman"/>
          <w:bCs/>
          <w:color w:val="1F497D"/>
          <w:sz w:val="28"/>
          <w:szCs w:val="28"/>
        </w:rPr>
        <w:br/>
      </w:r>
      <w:r w:rsidRPr="00986E0B">
        <w:rPr>
          <w:rStyle w:val="Fett"/>
          <w:rFonts w:ascii="Times New Roman" w:hAnsi="Times New Roman" w:cs="Times New Roman"/>
          <w:sz w:val="21"/>
          <w:szCs w:val="21"/>
        </w:rPr>
        <w:t>Einzigartige Konstruktion ermöglicht es</w:t>
      </w:r>
      <w:r>
        <w:rPr>
          <w:rStyle w:val="Fett"/>
          <w:rFonts w:ascii="Times New Roman" w:hAnsi="Times New Roman" w:cs="Times New Roman"/>
          <w:sz w:val="21"/>
          <w:szCs w:val="21"/>
        </w:rPr>
        <w:t>,</w:t>
      </w:r>
      <w:r w:rsidRPr="00986E0B">
        <w:rPr>
          <w:rStyle w:val="Fett"/>
          <w:rFonts w:ascii="Times New Roman" w:hAnsi="Times New Roman" w:cs="Times New Roman"/>
          <w:sz w:val="21"/>
          <w:szCs w:val="21"/>
        </w:rPr>
        <w:t xml:space="preserve"> Porzellan in dieser Größenordnung herzustellen</w:t>
      </w:r>
    </w:p>
    <w:p w:rsidR="00604F1B" w:rsidRDefault="00604F1B" w:rsidP="00604F1B">
      <w:pPr>
        <w:pStyle w:val="betreffzeile"/>
        <w:spacing w:line="288" w:lineRule="auto"/>
        <w:rPr>
          <w:b w:val="0"/>
          <w:sz w:val="21"/>
          <w:szCs w:val="21"/>
        </w:rPr>
      </w:pPr>
    </w:p>
    <w:p w:rsidR="00604F1B" w:rsidRPr="00384CF8" w:rsidRDefault="00604F1B" w:rsidP="00915FE0">
      <w:pPr>
        <w:pStyle w:val="betreffzeile"/>
        <w:spacing w:line="288" w:lineRule="auto"/>
        <w:jc w:val="both"/>
        <w:rPr>
          <w:rFonts w:ascii="Times New Roman" w:hAnsi="Times New Roman" w:cs="Times New Roman"/>
          <w:b w:val="0"/>
          <w:sz w:val="21"/>
          <w:szCs w:val="21"/>
        </w:rPr>
      </w:pPr>
      <w:r w:rsidRPr="00C05548">
        <w:rPr>
          <w:b w:val="0"/>
          <w:sz w:val="21"/>
          <w:szCs w:val="21"/>
        </w:rPr>
        <w:t xml:space="preserve">Das ist Rekord! Mit einer Höhe von rund acht Metern </w:t>
      </w:r>
      <w:r>
        <w:rPr>
          <w:b w:val="0"/>
          <w:sz w:val="21"/>
          <w:szCs w:val="21"/>
        </w:rPr>
        <w:t>ist die</w:t>
      </w:r>
      <w:r w:rsidRPr="00C05548">
        <w:rPr>
          <w:b w:val="0"/>
          <w:sz w:val="21"/>
          <w:szCs w:val="21"/>
        </w:rPr>
        <w:t xml:space="preserve"> derzeit größte Vase der Welt </w:t>
      </w:r>
      <w:r>
        <w:rPr>
          <w:b w:val="0"/>
          <w:sz w:val="21"/>
          <w:szCs w:val="21"/>
        </w:rPr>
        <w:t>in den</w:t>
      </w:r>
      <w:r w:rsidRPr="00C05548">
        <w:rPr>
          <w:b w:val="0"/>
          <w:sz w:val="21"/>
          <w:szCs w:val="21"/>
        </w:rPr>
        <w:t xml:space="preserve"> „Porzellanwelten Leuchtenburg“</w:t>
      </w:r>
      <w:r>
        <w:rPr>
          <w:b w:val="0"/>
          <w:sz w:val="21"/>
          <w:szCs w:val="21"/>
        </w:rPr>
        <w:t xml:space="preserve"> ausgestellt</w:t>
      </w:r>
      <w:r w:rsidRPr="00C05548">
        <w:rPr>
          <w:b w:val="0"/>
          <w:sz w:val="21"/>
          <w:szCs w:val="21"/>
        </w:rPr>
        <w:t>. Bislang scheiterten alle Versuche</w:t>
      </w:r>
      <w:r>
        <w:rPr>
          <w:b w:val="0"/>
          <w:sz w:val="21"/>
          <w:szCs w:val="21"/>
        </w:rPr>
        <w:t>,</w:t>
      </w:r>
      <w:r w:rsidRPr="00C05548">
        <w:rPr>
          <w:b w:val="0"/>
          <w:sz w:val="21"/>
          <w:szCs w:val="21"/>
        </w:rPr>
        <w:t xml:space="preserve"> Porzellan in dieser monumentalen Größenordnung herzustellen. Dem Künstler Alim </w:t>
      </w:r>
      <w:proofErr w:type="spellStart"/>
      <w:r w:rsidRPr="00C05548">
        <w:rPr>
          <w:b w:val="0"/>
          <w:sz w:val="21"/>
          <w:szCs w:val="21"/>
        </w:rPr>
        <w:t>Pasht</w:t>
      </w:r>
      <w:proofErr w:type="spellEnd"/>
      <w:r w:rsidRPr="00C05548">
        <w:rPr>
          <w:b w:val="0"/>
          <w:sz w:val="21"/>
          <w:szCs w:val="21"/>
        </w:rPr>
        <w:t xml:space="preserve">-Han ist </w:t>
      </w:r>
      <w:r>
        <w:rPr>
          <w:b w:val="0"/>
          <w:sz w:val="21"/>
          <w:szCs w:val="21"/>
        </w:rPr>
        <w:t>es</w:t>
      </w:r>
      <w:r w:rsidRPr="00C05548">
        <w:rPr>
          <w:b w:val="0"/>
          <w:sz w:val="21"/>
          <w:szCs w:val="21"/>
        </w:rPr>
        <w:t xml:space="preserve"> gemeinsam mit der Porzellanmanufaktur Reichenbach gelungen. Bei der Entwicklung der Konstruktion orientierte er sich an dem Prinzip des Schachtelhalmes.</w:t>
      </w:r>
      <w:r>
        <w:rPr>
          <w:b w:val="0"/>
          <w:sz w:val="21"/>
          <w:szCs w:val="21"/>
        </w:rPr>
        <w:br/>
      </w:r>
      <w:r w:rsidRPr="00986E0B">
        <w:rPr>
          <w:rFonts w:ascii="Times New Roman" w:hAnsi="Times New Roman" w:cs="Times New Roman"/>
          <w:b w:val="0"/>
          <w:sz w:val="21"/>
          <w:szCs w:val="21"/>
        </w:rPr>
        <w:t xml:space="preserve">Die einzigartige, sich selbst tragende Konstruktion besteht aus </w:t>
      </w:r>
      <w:r>
        <w:rPr>
          <w:rFonts w:ascii="Times New Roman" w:hAnsi="Times New Roman" w:cs="Times New Roman"/>
          <w:b w:val="0"/>
          <w:sz w:val="21"/>
          <w:szCs w:val="21"/>
        </w:rPr>
        <w:t>360</w:t>
      </w:r>
      <w:r w:rsidRPr="00986E0B">
        <w:rPr>
          <w:rFonts w:ascii="Times New Roman" w:hAnsi="Times New Roman" w:cs="Times New Roman"/>
          <w:b w:val="0"/>
          <w:sz w:val="21"/>
          <w:szCs w:val="21"/>
        </w:rPr>
        <w:t xml:space="preserve"> aus Porzellan gegossenen Waben, die im Inneren zusätzlich gesichert werden. Zehn Mitarbeiter der Porzell</w:t>
      </w:r>
      <w:r>
        <w:rPr>
          <w:rFonts w:ascii="Times New Roman" w:hAnsi="Times New Roman" w:cs="Times New Roman"/>
          <w:b w:val="0"/>
          <w:sz w:val="21"/>
          <w:szCs w:val="21"/>
        </w:rPr>
        <w:t>anmanufaktur Reichenbach arbeitete</w:t>
      </w:r>
      <w:r w:rsidRPr="00986E0B">
        <w:rPr>
          <w:rFonts w:ascii="Times New Roman" w:hAnsi="Times New Roman" w:cs="Times New Roman"/>
          <w:b w:val="0"/>
          <w:sz w:val="21"/>
          <w:szCs w:val="21"/>
        </w:rPr>
        <w:t>n an der Herstellung der einzelnen Waben, die anschließend vom Künstler in Kobaltblau handbema</w:t>
      </w:r>
      <w:r>
        <w:rPr>
          <w:rFonts w:ascii="Times New Roman" w:hAnsi="Times New Roman" w:cs="Times New Roman"/>
          <w:b w:val="0"/>
          <w:sz w:val="21"/>
          <w:szCs w:val="21"/>
        </w:rPr>
        <w:t>lt und mit Gold dekoriert worden sind</w:t>
      </w:r>
      <w:r w:rsidRPr="00986E0B">
        <w:rPr>
          <w:rFonts w:ascii="Times New Roman" w:hAnsi="Times New Roman" w:cs="Times New Roman"/>
          <w:b w:val="0"/>
          <w:sz w:val="21"/>
          <w:szCs w:val="21"/>
        </w:rPr>
        <w:t xml:space="preserve">. </w:t>
      </w:r>
      <w:r w:rsidRPr="00986E0B">
        <w:rPr>
          <w:rFonts w:ascii="Times New Roman" w:hAnsi="Times New Roman" w:cs="Times New Roman"/>
          <w:b w:val="0"/>
          <w:color w:val="1F497D"/>
          <w:sz w:val="21"/>
          <w:szCs w:val="21"/>
        </w:rPr>
        <w:br/>
      </w:r>
      <w:r w:rsidRPr="00986E0B">
        <w:rPr>
          <w:rFonts w:ascii="Times New Roman" w:hAnsi="Times New Roman" w:cs="Times New Roman"/>
          <w:b w:val="0"/>
          <w:color w:val="1F497D"/>
          <w:sz w:val="21"/>
          <w:szCs w:val="21"/>
        </w:rPr>
        <w:br/>
      </w:r>
      <w:r w:rsidRPr="00384CF8">
        <w:rPr>
          <w:rFonts w:ascii="Times New Roman" w:hAnsi="Times New Roman" w:cs="Times New Roman"/>
          <w:b w:val="0"/>
          <w:sz w:val="21"/>
          <w:szCs w:val="21"/>
        </w:rPr>
        <w:t xml:space="preserve">Die einzigartige Konstruktion hat er selbst ausgetüftelt, Wabe für Wabe in einem aufwändigen Verfahren von Hand bemalt: Der 1972 im Nordkaukasus geborene Alim </w:t>
      </w:r>
      <w:proofErr w:type="spellStart"/>
      <w:r w:rsidRPr="00384CF8">
        <w:rPr>
          <w:rFonts w:ascii="Times New Roman" w:hAnsi="Times New Roman" w:cs="Times New Roman"/>
          <w:b w:val="0"/>
          <w:sz w:val="21"/>
          <w:szCs w:val="21"/>
        </w:rPr>
        <w:t>Pasht</w:t>
      </w:r>
      <w:proofErr w:type="spellEnd"/>
      <w:r w:rsidRPr="00384CF8">
        <w:rPr>
          <w:rFonts w:ascii="Times New Roman" w:hAnsi="Times New Roman" w:cs="Times New Roman"/>
          <w:b w:val="0"/>
          <w:sz w:val="21"/>
          <w:szCs w:val="21"/>
        </w:rPr>
        <w:t xml:space="preserve">-Han hat mit der größten Vase der Welt nicht nur ein handwerklich herausragendes Großprojekt realisiert, sondern auch neue Maßstäbe gesetzt: Nie zuvor ist es gelungen, eine Vase in diesen Dimensionen zu fertigen. </w:t>
      </w:r>
    </w:p>
    <w:p w:rsidR="00604F1B" w:rsidRPr="00273E1C" w:rsidRDefault="00604F1B" w:rsidP="00915FE0">
      <w:pPr>
        <w:spacing w:line="288" w:lineRule="auto"/>
        <w:jc w:val="both"/>
        <w:rPr>
          <w:rFonts w:ascii="Times New Roman" w:hAnsi="Times New Roman" w:cs="Times New Roman"/>
          <w:sz w:val="21"/>
          <w:szCs w:val="21"/>
        </w:rPr>
      </w:pPr>
      <w:r w:rsidRPr="00384CF8">
        <w:rPr>
          <w:rFonts w:ascii="Times New Roman" w:hAnsi="Times New Roman" w:cs="Times New Roman"/>
          <w:sz w:val="21"/>
          <w:szCs w:val="21"/>
        </w:rPr>
        <w:t>Obwohl der Künstler auch im Bereich der Malerei/Grafik und Lithografie zuhause ist, arbeitet</w:t>
      </w:r>
      <w:r w:rsidRPr="00273E1C">
        <w:rPr>
          <w:rFonts w:ascii="Times New Roman" w:hAnsi="Times New Roman" w:cs="Times New Roman"/>
          <w:sz w:val="21"/>
          <w:szCs w:val="21"/>
        </w:rPr>
        <w:t xml:space="preserve"> </w:t>
      </w:r>
      <w:proofErr w:type="spellStart"/>
      <w:r w:rsidRPr="00273E1C">
        <w:rPr>
          <w:rFonts w:ascii="Times New Roman" w:hAnsi="Times New Roman" w:cs="Times New Roman"/>
          <w:sz w:val="21"/>
          <w:szCs w:val="21"/>
        </w:rPr>
        <w:t>Pasht</w:t>
      </w:r>
      <w:proofErr w:type="spellEnd"/>
      <w:r w:rsidRPr="00273E1C">
        <w:rPr>
          <w:rFonts w:ascii="Times New Roman" w:hAnsi="Times New Roman" w:cs="Times New Roman"/>
          <w:sz w:val="21"/>
          <w:szCs w:val="21"/>
        </w:rPr>
        <w:t xml:space="preserve">-Han seit vielen Jahren mit Porzellan. Zu dem filigranen Werkstoff, den er als „zart, zerbrechlich und irgendwie zickig“ bezeichnet, hat er eine ganz besondere Beziehung aufgebaut. So nimmt er die Auseinandersetzung mit dem Porzellan auf und die Herausforderung an, herauszufinden, wie sich das Material in Be- und Verarbeitung verhält. Fingerfertigkeit und Finesse im Umgang mit Porzellan stellte der Künstler bereits 2010 als Teilnehmer am internationalen Porzellanworkshop „Kahla-kreativ“ </w:t>
      </w:r>
      <w:r>
        <w:rPr>
          <w:rFonts w:ascii="Times New Roman" w:hAnsi="Times New Roman" w:cs="Times New Roman"/>
          <w:sz w:val="21"/>
          <w:szCs w:val="21"/>
        </w:rPr>
        <w:t xml:space="preserve">bei KAHLA/Thüringen Porzellan </w:t>
      </w:r>
      <w:r w:rsidRPr="00273E1C">
        <w:rPr>
          <w:rFonts w:ascii="Times New Roman" w:hAnsi="Times New Roman" w:cs="Times New Roman"/>
          <w:sz w:val="21"/>
          <w:szCs w:val="21"/>
        </w:rPr>
        <w:t xml:space="preserve">unter Beweis. Spätestens seine gemeinsam mit der Porzellanmanufaktur Reichenbach entstandenen Einzelkunstwerke sind dem Team der Leuchtenburg aufgefallen. </w:t>
      </w:r>
    </w:p>
    <w:p w:rsidR="00604F1B" w:rsidRPr="00273E1C" w:rsidRDefault="00604F1B" w:rsidP="00915FE0">
      <w:pPr>
        <w:spacing w:line="288" w:lineRule="auto"/>
        <w:jc w:val="both"/>
        <w:rPr>
          <w:rFonts w:ascii="Times New Roman" w:hAnsi="Times New Roman" w:cs="Times New Roman"/>
          <w:sz w:val="21"/>
          <w:szCs w:val="21"/>
        </w:rPr>
      </w:pPr>
      <w:r w:rsidRPr="00273E1C">
        <w:rPr>
          <w:rFonts w:ascii="Times New Roman" w:hAnsi="Times New Roman" w:cs="Times New Roman"/>
          <w:sz w:val="21"/>
          <w:szCs w:val="21"/>
        </w:rPr>
        <w:t xml:space="preserve">Der vielseitige Künstler hat bereits zahlreiche Auszeichnungen erhalten: So wurde er für seine Arbeit unter anderem vom DAAD und der Heinrich-Böll-Stiftung gefördert. Seine Werke wurden auf zahlreichen Gruppen- und Einzelausstellungen gezeigt und mehrfach ausgezeichnet, u.a. mit dem silbernen Preis der World </w:t>
      </w:r>
      <w:proofErr w:type="spellStart"/>
      <w:r w:rsidRPr="00273E1C">
        <w:rPr>
          <w:rFonts w:ascii="Times New Roman" w:hAnsi="Times New Roman" w:cs="Times New Roman"/>
          <w:sz w:val="21"/>
          <w:szCs w:val="21"/>
        </w:rPr>
        <w:t>Ceramic</w:t>
      </w:r>
      <w:proofErr w:type="spellEnd"/>
      <w:r w:rsidRPr="00273E1C">
        <w:rPr>
          <w:rFonts w:ascii="Times New Roman" w:hAnsi="Times New Roman" w:cs="Times New Roman"/>
          <w:sz w:val="21"/>
          <w:szCs w:val="21"/>
        </w:rPr>
        <w:t xml:space="preserve"> Biennale in Korea (2011) oder der Goldmedaille der Akademie für Künste Russlands (2014). </w:t>
      </w:r>
      <w:r>
        <w:rPr>
          <w:rFonts w:ascii="Times New Roman" w:hAnsi="Times New Roman" w:cs="Times New Roman"/>
          <w:sz w:val="21"/>
          <w:szCs w:val="21"/>
        </w:rPr>
        <w:br/>
      </w:r>
    </w:p>
    <w:p w:rsidR="00604F1B" w:rsidRDefault="00604F1B" w:rsidP="00915FE0">
      <w:pPr>
        <w:spacing w:line="288" w:lineRule="auto"/>
        <w:jc w:val="both"/>
        <w:rPr>
          <w:rFonts w:ascii="Times New Roman" w:hAnsi="Times New Roman" w:cs="Times New Roman"/>
          <w:sz w:val="21"/>
          <w:szCs w:val="21"/>
        </w:rPr>
      </w:pPr>
      <w:r>
        <w:rPr>
          <w:rFonts w:ascii="Times New Roman" w:hAnsi="Times New Roman" w:cs="Times New Roman"/>
          <w:sz w:val="21"/>
          <w:szCs w:val="21"/>
        </w:rPr>
        <w:t>Mit der</w:t>
      </w:r>
      <w:r w:rsidRPr="00273E1C">
        <w:rPr>
          <w:rFonts w:ascii="Times New Roman" w:hAnsi="Times New Roman" w:cs="Times New Roman"/>
          <w:sz w:val="21"/>
          <w:szCs w:val="21"/>
        </w:rPr>
        <w:t xml:space="preserve"> größte</w:t>
      </w:r>
      <w:r>
        <w:rPr>
          <w:rFonts w:ascii="Times New Roman" w:hAnsi="Times New Roman" w:cs="Times New Roman"/>
          <w:sz w:val="21"/>
          <w:szCs w:val="21"/>
        </w:rPr>
        <w:t>n</w:t>
      </w:r>
      <w:r w:rsidRPr="00273E1C">
        <w:rPr>
          <w:rFonts w:ascii="Times New Roman" w:hAnsi="Times New Roman" w:cs="Times New Roman"/>
          <w:sz w:val="21"/>
          <w:szCs w:val="21"/>
        </w:rPr>
        <w:t xml:space="preserve"> Vase der Welt auf der Leuchtenburg, zählt die mittelalterliche Höhenburg gemeinsam mit der Staatsgalerie Stuttgart, dem </w:t>
      </w:r>
      <w:proofErr w:type="spellStart"/>
      <w:r w:rsidRPr="00273E1C">
        <w:rPr>
          <w:rFonts w:ascii="Times New Roman" w:hAnsi="Times New Roman" w:cs="Times New Roman"/>
          <w:sz w:val="21"/>
          <w:szCs w:val="21"/>
        </w:rPr>
        <w:t>Ostrobothian</w:t>
      </w:r>
      <w:proofErr w:type="spellEnd"/>
      <w:r w:rsidRPr="00273E1C">
        <w:rPr>
          <w:rFonts w:ascii="Times New Roman" w:hAnsi="Times New Roman" w:cs="Times New Roman"/>
          <w:sz w:val="21"/>
          <w:szCs w:val="21"/>
        </w:rPr>
        <w:t xml:space="preserve"> Museum Finnland, der Akademie der Künste Russlands, dem Staatsmuseum </w:t>
      </w:r>
      <w:proofErr w:type="spellStart"/>
      <w:r w:rsidRPr="00273E1C">
        <w:rPr>
          <w:rFonts w:ascii="Times New Roman" w:hAnsi="Times New Roman" w:cs="Times New Roman"/>
          <w:sz w:val="21"/>
          <w:szCs w:val="21"/>
        </w:rPr>
        <w:t>Divnogorsk</w:t>
      </w:r>
      <w:proofErr w:type="spellEnd"/>
      <w:r w:rsidRPr="00273E1C">
        <w:rPr>
          <w:rFonts w:ascii="Times New Roman" w:hAnsi="Times New Roman" w:cs="Times New Roman"/>
          <w:sz w:val="21"/>
          <w:szCs w:val="21"/>
        </w:rPr>
        <w:t xml:space="preserve">, dem Landesmuseum Sachsen-Anhalt, der Porzellanmanufaktur Kahla und der World </w:t>
      </w:r>
      <w:proofErr w:type="spellStart"/>
      <w:r w:rsidRPr="00273E1C">
        <w:rPr>
          <w:rFonts w:ascii="Times New Roman" w:hAnsi="Times New Roman" w:cs="Times New Roman"/>
          <w:sz w:val="21"/>
          <w:szCs w:val="21"/>
        </w:rPr>
        <w:t>Ceramic</w:t>
      </w:r>
      <w:proofErr w:type="spellEnd"/>
      <w:r w:rsidRPr="00273E1C">
        <w:rPr>
          <w:rFonts w:ascii="Times New Roman" w:hAnsi="Times New Roman" w:cs="Times New Roman"/>
          <w:sz w:val="21"/>
          <w:szCs w:val="21"/>
        </w:rPr>
        <w:t xml:space="preserve"> </w:t>
      </w:r>
      <w:proofErr w:type="spellStart"/>
      <w:r w:rsidRPr="00273E1C">
        <w:rPr>
          <w:rFonts w:ascii="Times New Roman" w:hAnsi="Times New Roman" w:cs="Times New Roman"/>
          <w:sz w:val="21"/>
          <w:szCs w:val="21"/>
        </w:rPr>
        <w:t>Foundation</w:t>
      </w:r>
      <w:proofErr w:type="spellEnd"/>
      <w:r w:rsidRPr="00273E1C">
        <w:rPr>
          <w:rFonts w:ascii="Times New Roman" w:hAnsi="Times New Roman" w:cs="Times New Roman"/>
          <w:sz w:val="21"/>
          <w:szCs w:val="21"/>
        </w:rPr>
        <w:t xml:space="preserve"> </w:t>
      </w:r>
      <w:proofErr w:type="spellStart"/>
      <w:r w:rsidRPr="00273E1C">
        <w:rPr>
          <w:rFonts w:ascii="Times New Roman" w:hAnsi="Times New Roman" w:cs="Times New Roman"/>
          <w:sz w:val="21"/>
          <w:szCs w:val="21"/>
        </w:rPr>
        <w:t>Icheon</w:t>
      </w:r>
      <w:proofErr w:type="spellEnd"/>
      <w:r w:rsidRPr="00273E1C">
        <w:rPr>
          <w:rFonts w:ascii="Times New Roman" w:hAnsi="Times New Roman" w:cs="Times New Roman"/>
          <w:sz w:val="21"/>
          <w:szCs w:val="21"/>
        </w:rPr>
        <w:t xml:space="preserve"> in Süd Korea zu der beeindruckende Liste von Institutionen, die Werke von Alim </w:t>
      </w:r>
      <w:proofErr w:type="spellStart"/>
      <w:r w:rsidRPr="00273E1C">
        <w:rPr>
          <w:rFonts w:ascii="Times New Roman" w:hAnsi="Times New Roman" w:cs="Times New Roman"/>
          <w:sz w:val="21"/>
          <w:szCs w:val="21"/>
        </w:rPr>
        <w:t>Pasht</w:t>
      </w:r>
      <w:proofErr w:type="spellEnd"/>
      <w:r w:rsidRPr="00273E1C">
        <w:rPr>
          <w:rFonts w:ascii="Times New Roman" w:hAnsi="Times New Roman" w:cs="Times New Roman"/>
          <w:sz w:val="21"/>
          <w:szCs w:val="21"/>
        </w:rPr>
        <w:t>-Han in ihrer Sammlung verzeichnen können.</w:t>
      </w:r>
    </w:p>
    <w:p w:rsidR="00604F1B" w:rsidRPr="00986E0B" w:rsidRDefault="00604F1B" w:rsidP="00604F1B">
      <w:pPr>
        <w:spacing w:line="288" w:lineRule="auto"/>
        <w:rPr>
          <w:rFonts w:ascii="Times New Roman" w:hAnsi="Times New Roman" w:cs="Times New Roman"/>
          <w:sz w:val="21"/>
          <w:szCs w:val="21"/>
        </w:rPr>
      </w:pPr>
    </w:p>
    <w:p w:rsidR="00604F1B" w:rsidRPr="00986E0B" w:rsidRDefault="00604F1B" w:rsidP="00604F1B">
      <w:pPr>
        <w:spacing w:line="288" w:lineRule="auto"/>
        <w:rPr>
          <w:rFonts w:ascii="Times New Roman" w:hAnsi="Times New Roman" w:cs="Times New Roman"/>
          <w:b/>
          <w:sz w:val="21"/>
          <w:szCs w:val="21"/>
        </w:rPr>
      </w:pPr>
      <w:r w:rsidRPr="00986E0B">
        <w:rPr>
          <w:rFonts w:ascii="Times New Roman" w:hAnsi="Times New Roman" w:cs="Times New Roman"/>
          <w:b/>
          <w:sz w:val="21"/>
          <w:szCs w:val="21"/>
        </w:rPr>
        <w:t>www.pasht-han.com</w:t>
      </w:r>
    </w:p>
    <w:p w:rsidR="00604F1B" w:rsidRDefault="00604F1B">
      <w:pPr>
        <w:widowControl/>
        <w:autoSpaceDE/>
        <w:autoSpaceDN/>
        <w:adjustRightInd/>
        <w:spacing w:line="240" w:lineRule="auto"/>
        <w:textAlignment w:val="auto"/>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rsidR="000D03CD" w:rsidRPr="000D03CD" w:rsidRDefault="000D03CD" w:rsidP="00172D1B">
      <w:pPr>
        <w:pStyle w:val="Text"/>
        <w:spacing w:line="288" w:lineRule="auto"/>
        <w:rPr>
          <w:rFonts w:ascii="Times New Roman" w:hAnsi="Times New Roman" w:cs="Times New Roman"/>
          <w:b/>
          <w:bCs/>
          <w:color w:val="auto"/>
          <w:sz w:val="28"/>
          <w:szCs w:val="28"/>
        </w:rPr>
      </w:pPr>
      <w:r w:rsidRPr="000D03CD">
        <w:rPr>
          <w:rFonts w:ascii="Times New Roman" w:hAnsi="Times New Roman" w:cs="Times New Roman"/>
          <w:b/>
          <w:bCs/>
          <w:color w:val="auto"/>
          <w:sz w:val="28"/>
          <w:szCs w:val="28"/>
        </w:rPr>
        <w:lastRenderedPageBreak/>
        <w:t>Klein, aber … fantastisch, Liebe auf den ersten Lupenblick</w:t>
      </w:r>
    </w:p>
    <w:p w:rsidR="000D03CD" w:rsidRPr="00891609" w:rsidRDefault="000D03CD" w:rsidP="000D03CD">
      <w:pPr>
        <w:spacing w:line="269" w:lineRule="auto"/>
      </w:pPr>
      <w:r w:rsidRPr="000D03CD">
        <w:rPr>
          <w:rFonts w:ascii="Times New Roman" w:hAnsi="Times New Roman" w:cs="Times New Roman"/>
          <w:b/>
          <w:bCs/>
          <w:color w:val="auto"/>
          <w:sz w:val="21"/>
          <w:szCs w:val="21"/>
        </w:rPr>
        <w:t>Porzellanwelten Leuchtenburg zeigen kleinstes Porzellangefäß der Welt</w:t>
      </w:r>
      <w:r w:rsidRPr="000D03CD">
        <w:rPr>
          <w:rFonts w:ascii="Times New Roman" w:hAnsi="Times New Roman" w:cs="Times New Roman"/>
          <w:b/>
          <w:bCs/>
          <w:color w:val="auto"/>
          <w:sz w:val="21"/>
          <w:szCs w:val="21"/>
        </w:rPr>
        <w:br/>
      </w:r>
    </w:p>
    <w:p w:rsidR="000D03CD" w:rsidRPr="000D03CD" w:rsidRDefault="000D03CD" w:rsidP="00915FE0">
      <w:pPr>
        <w:spacing w:after="120" w:line="269" w:lineRule="auto"/>
        <w:jc w:val="both"/>
        <w:rPr>
          <w:rFonts w:ascii="Times New Roman" w:hAnsi="Times New Roman" w:cs="Times New Roman"/>
          <w:bCs/>
          <w:color w:val="auto"/>
          <w:sz w:val="21"/>
          <w:szCs w:val="21"/>
        </w:rPr>
      </w:pPr>
      <w:r w:rsidRPr="000D03CD">
        <w:rPr>
          <w:rFonts w:ascii="Times New Roman" w:hAnsi="Times New Roman" w:cs="Times New Roman"/>
          <w:bCs/>
          <w:color w:val="auto"/>
          <w:sz w:val="21"/>
          <w:szCs w:val="21"/>
        </w:rPr>
        <w:t>Selten finden sich zwei so gegensätzliche Ausstellungsstücke der Superlative so nah beieinander</w:t>
      </w:r>
      <w:r w:rsidR="003B3588">
        <w:rPr>
          <w:rFonts w:ascii="Times New Roman" w:hAnsi="Times New Roman" w:cs="Times New Roman"/>
          <w:bCs/>
          <w:color w:val="auto"/>
          <w:sz w:val="21"/>
          <w:szCs w:val="21"/>
        </w:rPr>
        <w:t xml:space="preserve"> </w:t>
      </w:r>
      <w:r w:rsidRPr="000D03CD">
        <w:rPr>
          <w:rFonts w:ascii="Times New Roman" w:hAnsi="Times New Roman" w:cs="Times New Roman"/>
          <w:bCs/>
          <w:color w:val="auto"/>
          <w:sz w:val="21"/>
          <w:szCs w:val="21"/>
        </w:rPr>
        <w:t>w</w:t>
      </w:r>
      <w:r w:rsidR="00455A42">
        <w:rPr>
          <w:rFonts w:ascii="Times New Roman" w:hAnsi="Times New Roman" w:cs="Times New Roman"/>
          <w:bCs/>
          <w:color w:val="auto"/>
          <w:sz w:val="21"/>
          <w:szCs w:val="21"/>
        </w:rPr>
        <w:t>ie auf der Leuchtenburg bei Jena</w:t>
      </w:r>
      <w:r w:rsidRPr="000D03CD">
        <w:rPr>
          <w:rFonts w:ascii="Times New Roman" w:hAnsi="Times New Roman" w:cs="Times New Roman"/>
          <w:bCs/>
          <w:color w:val="auto"/>
          <w:sz w:val="21"/>
          <w:szCs w:val="21"/>
        </w:rPr>
        <w:t xml:space="preserve">. Hier steht die größte Porzellanvase der kleinsten Porzellankanne der Welt direkt gegenüber. </w:t>
      </w:r>
      <w:r w:rsidRPr="000D03CD">
        <w:rPr>
          <w:rFonts w:ascii="Times New Roman" w:hAnsi="Times New Roman" w:cs="Times New Roman"/>
          <w:bCs/>
          <w:color w:val="auto"/>
          <w:sz w:val="21"/>
          <w:szCs w:val="21"/>
        </w:rPr>
        <w:br/>
        <w:t>Während die exakt acht Meter hohe Vase den Besucher schon beim Betreten des Raumes unübersehbar begrüßt und in ihren Bann zieht, ist die kleinste Porzellankanne der Welt mit bloßem Auge kaum zu erkennen. Erst beim Blick durch eine in die Wand eingelassene Lupe offenbart sich das Wunder:</w:t>
      </w:r>
      <w:r w:rsidR="003B3588">
        <w:rPr>
          <w:rFonts w:ascii="Times New Roman" w:hAnsi="Times New Roman" w:cs="Times New Roman"/>
          <w:bCs/>
          <w:color w:val="auto"/>
          <w:sz w:val="21"/>
          <w:szCs w:val="21"/>
        </w:rPr>
        <w:t xml:space="preserve"> </w:t>
      </w:r>
      <w:r w:rsidRPr="000D03CD">
        <w:rPr>
          <w:rFonts w:ascii="Times New Roman" w:hAnsi="Times New Roman" w:cs="Times New Roman"/>
          <w:bCs/>
          <w:color w:val="auto"/>
          <w:sz w:val="21"/>
          <w:szCs w:val="21"/>
        </w:rPr>
        <w:t xml:space="preserve">Eine Kanne im Millimeterbereich </w:t>
      </w:r>
      <w:r w:rsidR="003B3588" w:rsidRPr="000D03CD">
        <w:rPr>
          <w:rFonts w:ascii="Times New Roman" w:hAnsi="Times New Roman" w:cs="Times New Roman"/>
          <w:bCs/>
          <w:color w:val="auto"/>
          <w:sz w:val="21"/>
          <w:szCs w:val="21"/>
        </w:rPr>
        <w:t xml:space="preserve">– </w:t>
      </w:r>
      <w:r w:rsidRPr="000D03CD">
        <w:rPr>
          <w:rFonts w:ascii="Times New Roman" w:hAnsi="Times New Roman" w:cs="Times New Roman"/>
          <w:bCs/>
          <w:color w:val="auto"/>
          <w:sz w:val="21"/>
          <w:szCs w:val="21"/>
        </w:rPr>
        <w:t>exakt</w:t>
      </w:r>
      <w:r w:rsidR="003B3588">
        <w:rPr>
          <w:rFonts w:ascii="Times New Roman" w:hAnsi="Times New Roman" w:cs="Times New Roman"/>
          <w:bCs/>
          <w:color w:val="auto"/>
          <w:sz w:val="21"/>
          <w:szCs w:val="21"/>
        </w:rPr>
        <w:t xml:space="preserve"> </w:t>
      </w:r>
      <w:r w:rsidRPr="000D03CD">
        <w:rPr>
          <w:rFonts w:ascii="Times New Roman" w:hAnsi="Times New Roman" w:cs="Times New Roman"/>
          <w:bCs/>
          <w:color w:val="auto"/>
          <w:sz w:val="21"/>
          <w:szCs w:val="21"/>
        </w:rPr>
        <w:t xml:space="preserve">4 mal 3 mal 3 Millimeter ist sie groß. Diese Anfertigung bringt nicht nur ihre Betrachter zum Staunen, sie ist auch eine technische Innovation. Ein Wassertropfen würde aufgrund seiner Oberflächenspannung niemals in die Kanne kommen, sondern sie wunderbar umschließen. </w:t>
      </w:r>
    </w:p>
    <w:p w:rsidR="000D03CD" w:rsidRPr="000D03CD" w:rsidRDefault="000D03CD" w:rsidP="00915FE0">
      <w:pPr>
        <w:spacing w:after="120" w:line="269" w:lineRule="auto"/>
        <w:jc w:val="both"/>
        <w:rPr>
          <w:rFonts w:ascii="Times New Roman" w:hAnsi="Times New Roman" w:cs="Times New Roman"/>
          <w:bCs/>
          <w:color w:val="auto"/>
          <w:sz w:val="21"/>
          <w:szCs w:val="21"/>
        </w:rPr>
      </w:pPr>
      <w:r w:rsidRPr="000D03CD">
        <w:rPr>
          <w:rFonts w:ascii="Times New Roman" w:hAnsi="Times New Roman" w:cs="Times New Roman"/>
          <w:bCs/>
          <w:color w:val="auto"/>
          <w:sz w:val="21"/>
          <w:szCs w:val="21"/>
        </w:rPr>
        <w:t xml:space="preserve">„Mit diesem Gefäß können wir hier tatsächlich eine Weltsensation auf der Leuchtenburg zeigen. Zudem führen wir unseren Besuchern vor Augen, zu was das Material Porzellan und die heutige Technik fähig sind“, sagt Sven-Erik </w:t>
      </w:r>
      <w:proofErr w:type="spellStart"/>
      <w:r w:rsidRPr="000D03CD">
        <w:rPr>
          <w:rFonts w:ascii="Times New Roman" w:hAnsi="Times New Roman" w:cs="Times New Roman"/>
          <w:bCs/>
          <w:color w:val="auto"/>
          <w:sz w:val="21"/>
          <w:szCs w:val="21"/>
        </w:rPr>
        <w:t>Hitzer</w:t>
      </w:r>
      <w:proofErr w:type="spellEnd"/>
      <w:r w:rsidRPr="000D03CD">
        <w:rPr>
          <w:rFonts w:ascii="Times New Roman" w:hAnsi="Times New Roman" w:cs="Times New Roman"/>
          <w:bCs/>
          <w:color w:val="auto"/>
          <w:sz w:val="21"/>
          <w:szCs w:val="21"/>
        </w:rPr>
        <w:t xml:space="preserve">, Stiftungsvorstand und Ideengeber der Porzellanwelten. </w:t>
      </w:r>
    </w:p>
    <w:p w:rsidR="000D03CD" w:rsidRPr="000D03CD" w:rsidRDefault="000D03CD" w:rsidP="00915FE0">
      <w:pPr>
        <w:spacing w:after="120" w:line="269" w:lineRule="auto"/>
        <w:jc w:val="both"/>
        <w:rPr>
          <w:rFonts w:ascii="Times New Roman" w:hAnsi="Times New Roman" w:cs="Times New Roman"/>
          <w:bCs/>
          <w:color w:val="auto"/>
          <w:sz w:val="21"/>
          <w:szCs w:val="21"/>
        </w:rPr>
      </w:pPr>
      <w:r w:rsidRPr="000D03CD">
        <w:rPr>
          <w:rFonts w:ascii="Times New Roman" w:hAnsi="Times New Roman" w:cs="Times New Roman"/>
          <w:bCs/>
          <w:color w:val="auto"/>
          <w:sz w:val="21"/>
          <w:szCs w:val="21"/>
        </w:rPr>
        <w:t>Verschiedene Partner haben die Stiftung Leuchtenburg bei der Produktion dieses einzigartigen Exponats unterstützt, darunter das Karlsruher Instituts für Technik (KIT) und das Jenaer Fraunhofer Institut für Angewandte Optik und Feinmechanik</w:t>
      </w:r>
      <w:r w:rsidR="003B3588">
        <w:rPr>
          <w:rFonts w:ascii="Times New Roman" w:hAnsi="Times New Roman" w:cs="Times New Roman"/>
          <w:bCs/>
          <w:color w:val="auto"/>
          <w:sz w:val="21"/>
          <w:szCs w:val="21"/>
        </w:rPr>
        <w:t xml:space="preserve"> (IOF)</w:t>
      </w:r>
      <w:r w:rsidRPr="000D03CD">
        <w:rPr>
          <w:rFonts w:ascii="Times New Roman" w:hAnsi="Times New Roman" w:cs="Times New Roman"/>
          <w:bCs/>
          <w:color w:val="auto"/>
          <w:sz w:val="21"/>
          <w:szCs w:val="21"/>
        </w:rPr>
        <w:t xml:space="preserve">. Die Herstellung funktioniert auf die gleiche Art wie bei größeren Porzellanstücken. Das Material wird in eine Form gegossen und nach dem Antrocknen aus dieser gelöst. Allerdings: alles unter einem Mikroskop, mit einer ruhigen Hand und mit feinst zermahlenen Bestandteilen. Schon die Körnergröße der Porzellanzutaten gibt an, wie groß das Stück werden kann. Um diese Größe zu unterschreiten, müssen die Zutaten feiner werden. Der Entstehungsprozess dauerte lange, alle Schritte mussten mit größter Sorgfalt gemeistert werden. Und der Ehrgeiz der Forscher fand auch nur schwer ein Ende: Die Kanne galt erst dann als fertig, als es gelungen war, auch den Ausgießer mit einem haarfeinen Durchgang zu versehen. Wenn man diese Kanne groß beamen würde, könnte man sie im Werksverkauf in Kahla erwerben und wahrscheinlich nicht einmal den Unterschied zu seinen normalgroßen Porzellankollegen aus dem Service </w:t>
      </w:r>
      <w:proofErr w:type="spellStart"/>
      <w:r w:rsidRPr="000D03CD">
        <w:rPr>
          <w:rFonts w:ascii="Times New Roman" w:hAnsi="Times New Roman" w:cs="Times New Roman"/>
          <w:bCs/>
          <w:color w:val="auto"/>
          <w:sz w:val="21"/>
          <w:szCs w:val="21"/>
        </w:rPr>
        <w:t>Centuries</w:t>
      </w:r>
      <w:proofErr w:type="spellEnd"/>
      <w:r w:rsidRPr="000D03CD">
        <w:rPr>
          <w:rFonts w:ascii="Times New Roman" w:hAnsi="Times New Roman" w:cs="Times New Roman"/>
          <w:bCs/>
          <w:color w:val="auto"/>
          <w:sz w:val="21"/>
          <w:szCs w:val="21"/>
        </w:rPr>
        <w:t> erkennen.</w:t>
      </w:r>
      <w:r w:rsidR="003B3588">
        <w:rPr>
          <w:rFonts w:ascii="Times New Roman" w:hAnsi="Times New Roman" w:cs="Times New Roman"/>
          <w:bCs/>
          <w:color w:val="auto"/>
          <w:sz w:val="21"/>
          <w:szCs w:val="21"/>
        </w:rPr>
        <w:t xml:space="preserve"> </w:t>
      </w:r>
    </w:p>
    <w:p w:rsidR="000D03CD" w:rsidRPr="000D03CD" w:rsidRDefault="000D03CD" w:rsidP="00915FE0">
      <w:pPr>
        <w:spacing w:after="120" w:line="269" w:lineRule="auto"/>
        <w:jc w:val="both"/>
        <w:rPr>
          <w:rFonts w:ascii="Times New Roman" w:hAnsi="Times New Roman" w:cs="Times New Roman"/>
          <w:bCs/>
          <w:color w:val="auto"/>
          <w:sz w:val="21"/>
          <w:szCs w:val="21"/>
        </w:rPr>
      </w:pPr>
      <w:r w:rsidRPr="000D03CD">
        <w:rPr>
          <w:rFonts w:ascii="Times New Roman" w:hAnsi="Times New Roman" w:cs="Times New Roman"/>
          <w:bCs/>
          <w:color w:val="auto"/>
          <w:sz w:val="21"/>
          <w:szCs w:val="21"/>
        </w:rPr>
        <w:t xml:space="preserve">Die beiden Superlative sind Höhepunkte der „Porzellanwelten Leuchtenburg“, einer spannenden Erlebnisreise durch die Geschichte des Porzellans – von seinen Anfängen im alten China über die Entdeckung der Rezeptur in Europa bis hin zum Einzug in das Alltagsleben. Sie geben den Besuchern somit eine Idee davon, welche Überraschungen das „weiße Gold“ in Zukunft noch bereithalten kann. </w:t>
      </w:r>
    </w:p>
    <w:p w:rsidR="00107D4F" w:rsidRPr="000D03CD" w:rsidRDefault="003F2696" w:rsidP="000D03CD">
      <w:pPr>
        <w:spacing w:after="120" w:line="269" w:lineRule="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anchor distT="0" distB="0" distL="114300" distR="114300" simplePos="0" relativeHeight="251651584" behindDoc="0" locked="0" layoutInCell="1" allowOverlap="1" wp14:anchorId="3B448789" wp14:editId="4F107779">
            <wp:simplePos x="0" y="0"/>
            <wp:positionH relativeFrom="column">
              <wp:posOffset>-1270</wp:posOffset>
            </wp:positionH>
            <wp:positionV relativeFrom="paragraph">
              <wp:posOffset>113665</wp:posOffset>
            </wp:positionV>
            <wp:extent cx="5059045" cy="2076450"/>
            <wp:effectExtent l="19050" t="0" r="8255" b="0"/>
            <wp:wrapNone/>
            <wp:docPr id="14" name="Bild 14" descr="http://www.leuchtenburg.de/files/leuchtenburg/images_presse/pressefotos/37_Die%20kleinste%20Kaffeekanne%20der%20We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euchtenburg.de/files/leuchtenburg/images_presse/pressefotos/37_Die%20kleinste%20Kaffeekanne%20der%20Welt.jpg"/>
                    <pic:cNvPicPr>
                      <a:picLocks noChangeAspect="1" noChangeArrowheads="1"/>
                    </pic:cNvPicPr>
                  </pic:nvPicPr>
                  <pic:blipFill>
                    <a:blip r:embed="rId35" cstate="print"/>
                    <a:srcRect t="10714" b="24405"/>
                    <a:stretch>
                      <a:fillRect/>
                    </a:stretch>
                  </pic:blipFill>
                  <pic:spPr bwMode="auto">
                    <a:xfrm>
                      <a:off x="0" y="0"/>
                      <a:ext cx="5059045" cy="2076450"/>
                    </a:xfrm>
                    <a:prstGeom prst="rect">
                      <a:avLst/>
                    </a:prstGeom>
                    <a:noFill/>
                    <a:ln w="9525">
                      <a:noFill/>
                      <a:miter lim="800000"/>
                      <a:headEnd/>
                      <a:tailEnd/>
                    </a:ln>
                  </pic:spPr>
                </pic:pic>
              </a:graphicData>
            </a:graphic>
          </wp:anchor>
        </w:drawing>
      </w:r>
    </w:p>
    <w:p w:rsidR="00107D4F" w:rsidRPr="000D03CD" w:rsidRDefault="00107D4F" w:rsidP="000D03CD">
      <w:pPr>
        <w:spacing w:after="120" w:line="269" w:lineRule="auto"/>
        <w:rPr>
          <w:rFonts w:ascii="Times New Roman" w:hAnsi="Times New Roman" w:cs="Times New Roman"/>
          <w:bCs/>
          <w:color w:val="auto"/>
          <w:sz w:val="21"/>
          <w:szCs w:val="21"/>
        </w:rPr>
      </w:pPr>
    </w:p>
    <w:p w:rsidR="00107D4F" w:rsidRDefault="00107D4F" w:rsidP="004C6C2C">
      <w:pPr>
        <w:spacing w:line="288" w:lineRule="auto"/>
        <w:rPr>
          <w:rFonts w:ascii="Times New Roman" w:hAnsi="Times New Roman" w:cs="Times New Roman"/>
          <w:b/>
          <w:color w:val="auto"/>
          <w:sz w:val="22"/>
          <w:szCs w:val="22"/>
        </w:rPr>
      </w:pPr>
    </w:p>
    <w:p w:rsidR="00107D4F" w:rsidRDefault="00107D4F" w:rsidP="004C6C2C">
      <w:pPr>
        <w:spacing w:line="288" w:lineRule="auto"/>
        <w:rPr>
          <w:rFonts w:ascii="Times New Roman" w:hAnsi="Times New Roman" w:cs="Times New Roman"/>
          <w:b/>
          <w:color w:val="auto"/>
          <w:sz w:val="22"/>
          <w:szCs w:val="22"/>
        </w:rPr>
      </w:pPr>
    </w:p>
    <w:p w:rsidR="003F2696" w:rsidRDefault="00F76551" w:rsidP="00C05548">
      <w:pPr>
        <w:widowControl/>
        <w:autoSpaceDE/>
        <w:autoSpaceDN/>
        <w:adjustRightInd/>
        <w:spacing w:line="240" w:lineRule="auto"/>
        <w:textAlignment w:val="auto"/>
        <w:rPr>
          <w:rStyle w:val="Fett"/>
          <w:rFonts w:ascii="Times New Roman" w:hAnsi="Times New Roman" w:cs="Times New Roman"/>
          <w:sz w:val="28"/>
          <w:szCs w:val="28"/>
        </w:rPr>
      </w:pPr>
      <w:r w:rsidRPr="000F62B4">
        <w:rPr>
          <w:rFonts w:ascii="Times New Roman" w:hAnsi="Times New Roman" w:cs="Times New Roman"/>
          <w:b/>
          <w:color w:val="auto"/>
          <w:sz w:val="22"/>
          <w:szCs w:val="22"/>
        </w:rPr>
        <w:br/>
      </w:r>
    </w:p>
    <w:p w:rsidR="003F2696" w:rsidRDefault="003F2696" w:rsidP="00C05548">
      <w:pPr>
        <w:widowControl/>
        <w:autoSpaceDE/>
        <w:autoSpaceDN/>
        <w:adjustRightInd/>
        <w:spacing w:line="240" w:lineRule="auto"/>
        <w:textAlignment w:val="auto"/>
        <w:rPr>
          <w:rStyle w:val="Fett"/>
          <w:rFonts w:ascii="Times New Roman" w:hAnsi="Times New Roman" w:cs="Times New Roman"/>
          <w:sz w:val="28"/>
          <w:szCs w:val="28"/>
        </w:rPr>
      </w:pPr>
    </w:p>
    <w:p w:rsidR="003F2696" w:rsidRDefault="003F2696" w:rsidP="00C05548">
      <w:pPr>
        <w:widowControl/>
        <w:autoSpaceDE/>
        <w:autoSpaceDN/>
        <w:adjustRightInd/>
        <w:spacing w:line="240" w:lineRule="auto"/>
        <w:textAlignment w:val="auto"/>
        <w:rPr>
          <w:rStyle w:val="Fett"/>
          <w:rFonts w:ascii="Times New Roman" w:hAnsi="Times New Roman" w:cs="Times New Roman"/>
          <w:sz w:val="28"/>
          <w:szCs w:val="28"/>
        </w:rPr>
      </w:pPr>
    </w:p>
    <w:p w:rsidR="00DA284D" w:rsidRPr="001D5D76" w:rsidRDefault="004C6C2C" w:rsidP="00DA284D">
      <w:pPr>
        <w:pStyle w:val="StandardWeb"/>
        <w:spacing w:before="0" w:beforeAutospacing="0" w:after="0" w:afterAutospacing="0"/>
        <w:ind w:right="-1247"/>
        <w:rPr>
          <w:b/>
        </w:rPr>
      </w:pPr>
      <w:r w:rsidRPr="00F86078">
        <w:rPr>
          <w:b/>
          <w:sz w:val="21"/>
          <w:szCs w:val="21"/>
        </w:rPr>
        <w:br w:type="page"/>
      </w:r>
    </w:p>
    <w:p w:rsidR="00DA284D" w:rsidRPr="00B0630B" w:rsidRDefault="00DA284D" w:rsidP="00B0630B">
      <w:pPr>
        <w:pStyle w:val="StandardWeb"/>
        <w:spacing w:before="0" w:beforeAutospacing="0" w:after="0" w:afterAutospacing="0" w:line="276" w:lineRule="auto"/>
        <w:ind w:right="170"/>
        <w:rPr>
          <w:b/>
          <w:sz w:val="10"/>
          <w:szCs w:val="10"/>
        </w:rPr>
      </w:pPr>
      <w:r w:rsidRPr="00A5471E">
        <w:rPr>
          <w:b/>
          <w:sz w:val="36"/>
          <w:szCs w:val="36"/>
        </w:rPr>
        <w:lastRenderedPageBreak/>
        <w:t>„Die neue Formenwelt“</w:t>
      </w:r>
      <w:r w:rsidR="00B06633">
        <w:rPr>
          <w:b/>
          <w:sz w:val="36"/>
          <w:szCs w:val="36"/>
        </w:rPr>
        <w:t xml:space="preserve"> </w:t>
      </w:r>
      <w:r w:rsidR="00B0630B">
        <w:rPr>
          <w:b/>
          <w:sz w:val="10"/>
          <w:szCs w:val="10"/>
        </w:rPr>
        <w:br/>
      </w:r>
      <w:r w:rsidRPr="00A5471E">
        <w:rPr>
          <w:b/>
        </w:rPr>
        <w:t xml:space="preserve">Porzellanwelten Leuchtenburg zeigen große Sonderausstellung „Die neue Formenwelt – Design des 20. Jahrhunderts aus der Sammlung </w:t>
      </w:r>
      <w:proofErr w:type="spellStart"/>
      <w:r w:rsidRPr="00A5471E">
        <w:rPr>
          <w:b/>
        </w:rPr>
        <w:t>Högermann</w:t>
      </w:r>
      <w:proofErr w:type="spellEnd"/>
      <w:r w:rsidRPr="00A5471E">
        <w:rPr>
          <w:b/>
        </w:rPr>
        <w:t>“</w:t>
      </w:r>
    </w:p>
    <w:p w:rsidR="00B0630B" w:rsidRDefault="00B0630B" w:rsidP="00B0630B">
      <w:pPr>
        <w:tabs>
          <w:tab w:val="left" w:pos="7938"/>
        </w:tabs>
        <w:spacing w:line="276" w:lineRule="auto"/>
        <w:ind w:right="29"/>
        <w:rPr>
          <w:rFonts w:ascii="Times New Roman" w:hAnsi="Times New Roman" w:cs="Times New Roman"/>
          <w:bCs/>
          <w:color w:val="auto"/>
          <w:sz w:val="21"/>
          <w:szCs w:val="21"/>
        </w:rPr>
      </w:pPr>
    </w:p>
    <w:p w:rsidR="00DA284D" w:rsidRPr="00DA284D" w:rsidRDefault="00DA284D" w:rsidP="001A122F">
      <w:pPr>
        <w:tabs>
          <w:tab w:val="left" w:pos="7938"/>
        </w:tabs>
        <w:spacing w:line="276" w:lineRule="auto"/>
        <w:ind w:right="29"/>
        <w:jc w:val="both"/>
        <w:rPr>
          <w:rFonts w:ascii="Times New Roman" w:hAnsi="Times New Roman" w:cs="Times New Roman"/>
          <w:bCs/>
          <w:color w:val="auto"/>
          <w:sz w:val="21"/>
          <w:szCs w:val="21"/>
        </w:rPr>
      </w:pPr>
      <w:r w:rsidRPr="00DA284D">
        <w:rPr>
          <w:rFonts w:ascii="Times New Roman" w:hAnsi="Times New Roman" w:cs="Times New Roman"/>
          <w:bCs/>
          <w:color w:val="auto"/>
          <w:sz w:val="21"/>
          <w:szCs w:val="21"/>
        </w:rPr>
        <w:t>Zeitlos, sachlich, funktional: Pünktlich zum 100</w:t>
      </w:r>
      <w:r w:rsidR="001A122F">
        <w:rPr>
          <w:rFonts w:ascii="Times New Roman" w:hAnsi="Times New Roman" w:cs="Times New Roman"/>
          <w:bCs/>
          <w:color w:val="auto"/>
          <w:sz w:val="21"/>
          <w:szCs w:val="21"/>
        </w:rPr>
        <w:t>-</w:t>
      </w:r>
      <w:r w:rsidRPr="00DA284D">
        <w:rPr>
          <w:rFonts w:ascii="Times New Roman" w:hAnsi="Times New Roman" w:cs="Times New Roman"/>
          <w:bCs/>
          <w:color w:val="auto"/>
          <w:sz w:val="21"/>
          <w:szCs w:val="21"/>
        </w:rPr>
        <w:t xml:space="preserve">jährigen Bauhaus-Jubiläum </w:t>
      </w:r>
      <w:r w:rsidR="00455A42">
        <w:rPr>
          <w:rFonts w:ascii="Times New Roman" w:hAnsi="Times New Roman" w:cs="Times New Roman"/>
          <w:bCs/>
          <w:color w:val="auto"/>
          <w:sz w:val="21"/>
          <w:szCs w:val="21"/>
        </w:rPr>
        <w:t xml:space="preserve">im Jahr 2019 </w:t>
      </w:r>
      <w:r w:rsidR="00A02995">
        <w:rPr>
          <w:rFonts w:ascii="Times New Roman" w:hAnsi="Times New Roman" w:cs="Times New Roman"/>
          <w:bCs/>
          <w:color w:val="auto"/>
          <w:sz w:val="21"/>
          <w:szCs w:val="21"/>
        </w:rPr>
        <w:t xml:space="preserve">wurde </w:t>
      </w:r>
      <w:r w:rsidRPr="00DA284D">
        <w:rPr>
          <w:rFonts w:ascii="Times New Roman" w:hAnsi="Times New Roman" w:cs="Times New Roman"/>
          <w:bCs/>
          <w:color w:val="auto"/>
          <w:sz w:val="21"/>
          <w:szCs w:val="21"/>
        </w:rPr>
        <w:t xml:space="preserve">die große </w:t>
      </w:r>
      <w:r w:rsidR="00C77A18">
        <w:rPr>
          <w:rFonts w:ascii="Times New Roman" w:hAnsi="Times New Roman" w:cs="Times New Roman"/>
          <w:bCs/>
          <w:color w:val="auto"/>
          <w:sz w:val="21"/>
          <w:szCs w:val="21"/>
        </w:rPr>
        <w:t xml:space="preserve">Schau </w:t>
      </w:r>
      <w:r w:rsidRPr="00DA284D">
        <w:rPr>
          <w:rFonts w:ascii="Times New Roman" w:hAnsi="Times New Roman" w:cs="Times New Roman"/>
          <w:bCs/>
          <w:color w:val="auto"/>
          <w:sz w:val="21"/>
          <w:szCs w:val="21"/>
        </w:rPr>
        <w:t xml:space="preserve">„Die neue Formenwelt – Design des 20. Jahrhunderts aus der Sammlung </w:t>
      </w:r>
      <w:proofErr w:type="spellStart"/>
      <w:r w:rsidRPr="00DA284D">
        <w:rPr>
          <w:rFonts w:ascii="Times New Roman" w:hAnsi="Times New Roman" w:cs="Times New Roman"/>
          <w:bCs/>
          <w:color w:val="auto"/>
          <w:sz w:val="21"/>
          <w:szCs w:val="21"/>
        </w:rPr>
        <w:t>Högermann</w:t>
      </w:r>
      <w:proofErr w:type="spellEnd"/>
      <w:r w:rsidRPr="00DA284D">
        <w:rPr>
          <w:rFonts w:ascii="Times New Roman" w:hAnsi="Times New Roman" w:cs="Times New Roman"/>
          <w:bCs/>
          <w:color w:val="auto"/>
          <w:sz w:val="21"/>
          <w:szCs w:val="21"/>
        </w:rPr>
        <w:t>“</w:t>
      </w:r>
      <w:r w:rsidR="00A02995">
        <w:rPr>
          <w:rFonts w:ascii="Times New Roman" w:hAnsi="Times New Roman" w:cs="Times New Roman"/>
          <w:bCs/>
          <w:color w:val="auto"/>
          <w:sz w:val="21"/>
          <w:szCs w:val="21"/>
        </w:rPr>
        <w:t xml:space="preserve"> eröffnet</w:t>
      </w:r>
      <w:r w:rsidRPr="00DA284D">
        <w:rPr>
          <w:rFonts w:ascii="Times New Roman" w:hAnsi="Times New Roman" w:cs="Times New Roman"/>
          <w:bCs/>
          <w:color w:val="auto"/>
          <w:sz w:val="21"/>
          <w:szCs w:val="21"/>
        </w:rPr>
        <w:t xml:space="preserve">, die </w:t>
      </w:r>
      <w:r>
        <w:rPr>
          <w:rFonts w:ascii="Times New Roman" w:hAnsi="Times New Roman" w:cs="Times New Roman"/>
          <w:bCs/>
          <w:color w:val="auto"/>
          <w:sz w:val="21"/>
          <w:szCs w:val="21"/>
        </w:rPr>
        <w:t xml:space="preserve">nun </w:t>
      </w:r>
      <w:r w:rsidR="00A02995">
        <w:rPr>
          <w:rFonts w:ascii="Times New Roman" w:hAnsi="Times New Roman" w:cs="Times New Roman"/>
          <w:bCs/>
          <w:color w:val="auto"/>
          <w:sz w:val="21"/>
          <w:szCs w:val="21"/>
        </w:rPr>
        <w:t>als Dauerausstellung zu sehen ist</w:t>
      </w:r>
      <w:r w:rsidRPr="00DA284D">
        <w:rPr>
          <w:rFonts w:ascii="Times New Roman" w:hAnsi="Times New Roman" w:cs="Times New Roman"/>
          <w:bCs/>
          <w:color w:val="auto"/>
          <w:sz w:val="21"/>
          <w:szCs w:val="21"/>
        </w:rPr>
        <w:t xml:space="preserve">. Die </w:t>
      </w:r>
      <w:r w:rsidR="00C77A18">
        <w:rPr>
          <w:rFonts w:ascii="Times New Roman" w:hAnsi="Times New Roman" w:cs="Times New Roman"/>
          <w:bCs/>
          <w:color w:val="auto"/>
          <w:sz w:val="21"/>
          <w:szCs w:val="21"/>
        </w:rPr>
        <w:t xml:space="preserve">Ausstellung </w:t>
      </w:r>
      <w:r w:rsidRPr="00DA284D">
        <w:rPr>
          <w:rFonts w:ascii="Times New Roman" w:hAnsi="Times New Roman" w:cs="Times New Roman"/>
          <w:bCs/>
          <w:color w:val="auto"/>
          <w:sz w:val="21"/>
          <w:szCs w:val="21"/>
        </w:rPr>
        <w:t xml:space="preserve">zeigt Porzellandesign aus der Bauhauszeit sowie Bauhaus inspiriertes Porzellan der Nachkriegszeit. Im Zentrum stehen über 200 Spitzenstücke der „Guten Form“, ihre Designer und außergewöhnliche Geschichten. Die Präsentation umfasst bislang noch nie gezeigte Designhighlights aus der Sammlung </w:t>
      </w:r>
      <w:proofErr w:type="spellStart"/>
      <w:r w:rsidRPr="00DA284D">
        <w:rPr>
          <w:rFonts w:ascii="Times New Roman" w:hAnsi="Times New Roman" w:cs="Times New Roman"/>
          <w:bCs/>
          <w:color w:val="auto"/>
          <w:sz w:val="21"/>
          <w:szCs w:val="21"/>
        </w:rPr>
        <w:t>Högermann</w:t>
      </w:r>
      <w:proofErr w:type="spellEnd"/>
      <w:r w:rsidRPr="00DA284D">
        <w:rPr>
          <w:rFonts w:ascii="Times New Roman" w:hAnsi="Times New Roman" w:cs="Times New Roman"/>
          <w:bCs/>
          <w:color w:val="auto"/>
          <w:sz w:val="21"/>
          <w:szCs w:val="21"/>
        </w:rPr>
        <w:t xml:space="preserve"> sowie ausgewählte Ikonen des Produktdesigns.</w:t>
      </w:r>
    </w:p>
    <w:p w:rsidR="00DA284D" w:rsidRPr="00DA284D" w:rsidRDefault="00DA284D" w:rsidP="001A122F">
      <w:pPr>
        <w:tabs>
          <w:tab w:val="left" w:pos="7938"/>
        </w:tabs>
        <w:spacing w:line="276" w:lineRule="auto"/>
        <w:ind w:right="29"/>
        <w:jc w:val="both"/>
        <w:rPr>
          <w:rFonts w:ascii="Times New Roman" w:hAnsi="Times New Roman" w:cs="Times New Roman"/>
          <w:bCs/>
          <w:color w:val="auto"/>
          <w:sz w:val="21"/>
          <w:szCs w:val="21"/>
        </w:rPr>
      </w:pPr>
      <w:r w:rsidRPr="00DA284D">
        <w:rPr>
          <w:rFonts w:ascii="Times New Roman" w:hAnsi="Times New Roman" w:cs="Times New Roman"/>
          <w:bCs/>
          <w:color w:val="auto"/>
          <w:sz w:val="21"/>
          <w:szCs w:val="21"/>
        </w:rPr>
        <w:t xml:space="preserve">Sechs Ausstellungsabteilungen führen die BesucherInnen durch bewegte und bewegende Zeiten – von den Pionieren der Moderne und der neuen Formenwelt der 1930er/40er Jahre über die „Gute Form“ der 1950er/60er Jahre bis hin zur jungen Form aus den1970/1980ern. Die Porzellan- und Produktgestaltung in der frühen DDR, darunter das bekannte „Mitropa-Geschirr“, ist dabei ebenso Thema wie die renommierten Hotelporzellane aus Weiden und Colditz – die heimlichen Hüter der Bauhausidee. </w:t>
      </w:r>
    </w:p>
    <w:p w:rsidR="00DA284D" w:rsidRPr="00DA284D" w:rsidRDefault="00DA284D" w:rsidP="001A122F">
      <w:pPr>
        <w:tabs>
          <w:tab w:val="left" w:pos="7938"/>
        </w:tabs>
        <w:spacing w:line="276" w:lineRule="auto"/>
        <w:ind w:right="29"/>
        <w:jc w:val="both"/>
        <w:rPr>
          <w:rFonts w:ascii="Times New Roman" w:hAnsi="Times New Roman" w:cs="Times New Roman"/>
          <w:bCs/>
          <w:color w:val="auto"/>
          <w:sz w:val="21"/>
          <w:szCs w:val="21"/>
        </w:rPr>
      </w:pPr>
      <w:r w:rsidRPr="00DA284D">
        <w:rPr>
          <w:rFonts w:ascii="Times New Roman" w:hAnsi="Times New Roman" w:cs="Times New Roman"/>
          <w:bCs/>
          <w:color w:val="auto"/>
          <w:sz w:val="21"/>
          <w:szCs w:val="21"/>
        </w:rPr>
        <w:t xml:space="preserve">Berühmte </w:t>
      </w:r>
      <w:proofErr w:type="spellStart"/>
      <w:r w:rsidRPr="00DA284D">
        <w:rPr>
          <w:rFonts w:ascii="Times New Roman" w:hAnsi="Times New Roman" w:cs="Times New Roman"/>
          <w:bCs/>
          <w:color w:val="auto"/>
          <w:sz w:val="21"/>
          <w:szCs w:val="21"/>
        </w:rPr>
        <w:t>DesignerInnen</w:t>
      </w:r>
      <w:proofErr w:type="spellEnd"/>
      <w:r w:rsidRPr="00DA284D">
        <w:rPr>
          <w:rFonts w:ascii="Times New Roman" w:hAnsi="Times New Roman" w:cs="Times New Roman"/>
          <w:bCs/>
          <w:color w:val="auto"/>
          <w:sz w:val="21"/>
          <w:szCs w:val="21"/>
        </w:rPr>
        <w:t xml:space="preserve"> wie Marguerite </w:t>
      </w:r>
      <w:proofErr w:type="spellStart"/>
      <w:r w:rsidRPr="00DA284D">
        <w:rPr>
          <w:rFonts w:ascii="Times New Roman" w:hAnsi="Times New Roman" w:cs="Times New Roman"/>
          <w:bCs/>
          <w:color w:val="auto"/>
          <w:sz w:val="21"/>
          <w:szCs w:val="21"/>
        </w:rPr>
        <w:t>Friedlaender</w:t>
      </w:r>
      <w:proofErr w:type="spellEnd"/>
      <w:r w:rsidRPr="00DA284D">
        <w:rPr>
          <w:rFonts w:ascii="Times New Roman" w:hAnsi="Times New Roman" w:cs="Times New Roman"/>
          <w:bCs/>
          <w:color w:val="auto"/>
          <w:sz w:val="21"/>
          <w:szCs w:val="21"/>
        </w:rPr>
        <w:t xml:space="preserve">, Gerhard Marcks, Trude Petri, Walter Gropius, Wilhelm Wagenfeld, Heinrich Löffelhardt, Raymond Loewy, Horst Michel, Margarete </w:t>
      </w:r>
      <w:proofErr w:type="spellStart"/>
      <w:r w:rsidRPr="00DA284D">
        <w:rPr>
          <w:rFonts w:ascii="Times New Roman" w:hAnsi="Times New Roman" w:cs="Times New Roman"/>
          <w:bCs/>
          <w:color w:val="auto"/>
          <w:sz w:val="21"/>
          <w:szCs w:val="21"/>
        </w:rPr>
        <w:t>Jahny</w:t>
      </w:r>
      <w:proofErr w:type="spellEnd"/>
      <w:r w:rsidRPr="00DA284D">
        <w:rPr>
          <w:rFonts w:ascii="Times New Roman" w:hAnsi="Times New Roman" w:cs="Times New Roman"/>
          <w:bCs/>
          <w:color w:val="auto"/>
          <w:sz w:val="21"/>
          <w:szCs w:val="21"/>
        </w:rPr>
        <w:t xml:space="preserve">, Erich Müller, Theo Baumann, Wolf </w:t>
      </w:r>
      <w:proofErr w:type="spellStart"/>
      <w:r w:rsidRPr="00DA284D">
        <w:rPr>
          <w:rFonts w:ascii="Times New Roman" w:hAnsi="Times New Roman" w:cs="Times New Roman"/>
          <w:bCs/>
          <w:color w:val="auto"/>
          <w:sz w:val="21"/>
          <w:szCs w:val="21"/>
        </w:rPr>
        <w:t>Karnagel</w:t>
      </w:r>
      <w:proofErr w:type="spellEnd"/>
      <w:r w:rsidRPr="00DA284D">
        <w:rPr>
          <w:rFonts w:ascii="Times New Roman" w:hAnsi="Times New Roman" w:cs="Times New Roman"/>
          <w:bCs/>
          <w:color w:val="auto"/>
          <w:sz w:val="21"/>
          <w:szCs w:val="21"/>
        </w:rPr>
        <w:t xml:space="preserve"> und viele andere werden mit ihren einzigartigen Designs in der Schau präsentiert. Sie alle eint, dass sie zwar zu tiefst vom Bauhaus und der Bauhausidee geprägt waren, doch letztlich selbstbewusst eigene, an den jeweiligen gesellschaftlichen und technischen Anforderungen ihrer Zeit orientierte Formen entwickelten, um moderne, ästhetisch ansprechende und zugleich funktionale Produkte zu schaffen.</w:t>
      </w:r>
    </w:p>
    <w:p w:rsidR="00DA284D" w:rsidRPr="00DA284D" w:rsidRDefault="00DA284D" w:rsidP="001A122F">
      <w:pPr>
        <w:tabs>
          <w:tab w:val="left" w:pos="7938"/>
        </w:tabs>
        <w:spacing w:line="276" w:lineRule="auto"/>
        <w:ind w:right="29"/>
        <w:jc w:val="both"/>
        <w:rPr>
          <w:rFonts w:ascii="Times New Roman" w:hAnsi="Times New Roman" w:cs="Times New Roman"/>
          <w:bCs/>
          <w:color w:val="auto"/>
          <w:sz w:val="21"/>
          <w:szCs w:val="21"/>
        </w:rPr>
      </w:pPr>
      <w:r w:rsidRPr="00DA284D">
        <w:rPr>
          <w:rFonts w:ascii="Times New Roman" w:hAnsi="Times New Roman" w:cs="Times New Roman"/>
          <w:bCs/>
          <w:color w:val="auto"/>
          <w:sz w:val="21"/>
          <w:szCs w:val="21"/>
        </w:rPr>
        <w:t xml:space="preserve">Noch heute prägen ihre Entwürfe und Serien den Erfolg führender Porzellanhersteller in Deutschland, darunter Arzberg, Fürstenberg, KPM Berlin, Rosenthal und </w:t>
      </w:r>
      <w:r w:rsidR="00DD2D6E">
        <w:rPr>
          <w:rFonts w:ascii="Times New Roman" w:hAnsi="Times New Roman" w:cs="Times New Roman"/>
          <w:bCs/>
          <w:color w:val="auto"/>
          <w:sz w:val="21"/>
          <w:szCs w:val="21"/>
        </w:rPr>
        <w:t xml:space="preserve">Porzellanmanufaktur </w:t>
      </w:r>
      <w:r w:rsidRPr="00DA284D">
        <w:rPr>
          <w:rFonts w:ascii="Times New Roman" w:hAnsi="Times New Roman" w:cs="Times New Roman"/>
          <w:bCs/>
          <w:color w:val="auto"/>
          <w:sz w:val="21"/>
          <w:szCs w:val="21"/>
        </w:rPr>
        <w:t>KAHLA</w:t>
      </w:r>
      <w:r w:rsidR="00DD2D6E">
        <w:rPr>
          <w:rFonts w:ascii="Times New Roman" w:hAnsi="Times New Roman" w:cs="Times New Roman"/>
          <w:bCs/>
          <w:color w:val="auto"/>
          <w:sz w:val="21"/>
          <w:szCs w:val="21"/>
        </w:rPr>
        <w:t xml:space="preserve"> </w:t>
      </w:r>
      <w:r w:rsidRPr="00DA284D">
        <w:rPr>
          <w:rFonts w:ascii="Times New Roman" w:hAnsi="Times New Roman" w:cs="Times New Roman"/>
          <w:bCs/>
          <w:color w:val="auto"/>
          <w:sz w:val="21"/>
          <w:szCs w:val="21"/>
        </w:rPr>
        <w:t>Thüringen.</w:t>
      </w:r>
    </w:p>
    <w:p w:rsidR="00DA284D" w:rsidRPr="00DA284D" w:rsidRDefault="00DA284D" w:rsidP="001A122F">
      <w:pPr>
        <w:tabs>
          <w:tab w:val="left" w:pos="7938"/>
        </w:tabs>
        <w:spacing w:line="276" w:lineRule="auto"/>
        <w:ind w:right="29"/>
        <w:jc w:val="both"/>
        <w:rPr>
          <w:rFonts w:ascii="Times New Roman" w:hAnsi="Times New Roman" w:cs="Times New Roman"/>
          <w:bCs/>
          <w:color w:val="auto"/>
          <w:sz w:val="21"/>
          <w:szCs w:val="21"/>
        </w:rPr>
      </w:pPr>
      <w:r w:rsidRPr="00DA284D">
        <w:rPr>
          <w:rFonts w:ascii="Times New Roman" w:hAnsi="Times New Roman" w:cs="Times New Roman"/>
          <w:bCs/>
          <w:color w:val="auto"/>
          <w:sz w:val="21"/>
          <w:szCs w:val="21"/>
        </w:rPr>
        <w:t xml:space="preserve">„Wir freuen uns, unseren Gästen </w:t>
      </w:r>
      <w:r w:rsidR="00A02995">
        <w:rPr>
          <w:rFonts w:ascii="Times New Roman" w:hAnsi="Times New Roman" w:cs="Times New Roman"/>
          <w:bCs/>
          <w:color w:val="auto"/>
          <w:sz w:val="21"/>
          <w:szCs w:val="21"/>
        </w:rPr>
        <w:t xml:space="preserve">im Ursprungsland der Bauhauses </w:t>
      </w:r>
      <w:r w:rsidRPr="00DA284D">
        <w:rPr>
          <w:rFonts w:ascii="Times New Roman" w:hAnsi="Times New Roman" w:cs="Times New Roman"/>
          <w:bCs/>
          <w:color w:val="auto"/>
          <w:sz w:val="21"/>
          <w:szCs w:val="21"/>
        </w:rPr>
        <w:t xml:space="preserve">die Höhepunkte der außergewöhnlichen Sammlung des Designhistorikers Dieter </w:t>
      </w:r>
      <w:proofErr w:type="spellStart"/>
      <w:r w:rsidRPr="00DA284D">
        <w:rPr>
          <w:rFonts w:ascii="Times New Roman" w:hAnsi="Times New Roman" w:cs="Times New Roman"/>
          <w:bCs/>
          <w:color w:val="auto"/>
          <w:sz w:val="21"/>
          <w:szCs w:val="21"/>
        </w:rPr>
        <w:t>Högermann</w:t>
      </w:r>
      <w:proofErr w:type="spellEnd"/>
      <w:r w:rsidRPr="00DA284D">
        <w:rPr>
          <w:rFonts w:ascii="Times New Roman" w:hAnsi="Times New Roman" w:cs="Times New Roman"/>
          <w:bCs/>
          <w:color w:val="auto"/>
          <w:sz w:val="21"/>
          <w:szCs w:val="21"/>
        </w:rPr>
        <w:t xml:space="preserve"> präsentieren zu können“, sagt Sven-Erik </w:t>
      </w:r>
      <w:proofErr w:type="spellStart"/>
      <w:r w:rsidRPr="00DA284D">
        <w:rPr>
          <w:rFonts w:ascii="Times New Roman" w:hAnsi="Times New Roman" w:cs="Times New Roman"/>
          <w:bCs/>
          <w:color w:val="auto"/>
          <w:sz w:val="21"/>
          <w:szCs w:val="21"/>
        </w:rPr>
        <w:t>Hitzer</w:t>
      </w:r>
      <w:proofErr w:type="spellEnd"/>
      <w:r w:rsidRPr="00DA284D">
        <w:rPr>
          <w:rFonts w:ascii="Times New Roman" w:hAnsi="Times New Roman" w:cs="Times New Roman"/>
          <w:bCs/>
          <w:color w:val="auto"/>
          <w:sz w:val="21"/>
          <w:szCs w:val="21"/>
        </w:rPr>
        <w:t xml:space="preserve">,  Stifter und Ideengeber der Stiftung Leuchtenburg. „Die Leuchtenburg wird mit diesem spannenden Gang durch 90 Jahre Designgeschichte um eine bedeutende Attraktion reicher und noch etwas macht mich stolz: Dass mit dem Ausbau des Westflügels in den Porzellanwelten nun in den letzten unsanierten Burgbereich nach 22 Jahren Leerstand wieder Leben einzieht“, so </w:t>
      </w:r>
      <w:proofErr w:type="spellStart"/>
      <w:r w:rsidRPr="00DA284D">
        <w:rPr>
          <w:rFonts w:ascii="Times New Roman" w:hAnsi="Times New Roman" w:cs="Times New Roman"/>
          <w:bCs/>
          <w:color w:val="auto"/>
          <w:sz w:val="21"/>
          <w:szCs w:val="21"/>
        </w:rPr>
        <w:t>Hitzer</w:t>
      </w:r>
      <w:proofErr w:type="spellEnd"/>
      <w:r w:rsidRPr="00DA284D">
        <w:rPr>
          <w:rFonts w:ascii="Times New Roman" w:hAnsi="Times New Roman" w:cs="Times New Roman"/>
          <w:bCs/>
          <w:color w:val="auto"/>
          <w:sz w:val="21"/>
          <w:szCs w:val="21"/>
        </w:rPr>
        <w:t xml:space="preserve"> weiter.</w:t>
      </w:r>
    </w:p>
    <w:p w:rsidR="00DA284D" w:rsidRPr="00DA284D" w:rsidRDefault="00DA284D" w:rsidP="00B0630B">
      <w:pPr>
        <w:tabs>
          <w:tab w:val="left" w:pos="7938"/>
        </w:tabs>
        <w:spacing w:line="276" w:lineRule="auto"/>
        <w:ind w:right="737"/>
        <w:jc w:val="both"/>
        <w:rPr>
          <w:rFonts w:ascii="Times New Roman" w:hAnsi="Times New Roman" w:cs="Times New Roman"/>
          <w:bCs/>
          <w:color w:val="auto"/>
          <w:sz w:val="21"/>
          <w:szCs w:val="21"/>
        </w:rPr>
      </w:pPr>
    </w:p>
    <w:p w:rsidR="00DA284D" w:rsidRPr="00455A42" w:rsidRDefault="00DA284D" w:rsidP="00B0630B">
      <w:pPr>
        <w:tabs>
          <w:tab w:val="left" w:pos="7938"/>
        </w:tabs>
        <w:spacing w:line="276" w:lineRule="auto"/>
        <w:ind w:right="737"/>
        <w:jc w:val="both"/>
        <w:rPr>
          <w:rFonts w:ascii="Times New Roman" w:hAnsi="Times New Roman" w:cs="Times New Roman"/>
          <w:bCs/>
          <w:color w:val="auto"/>
        </w:rPr>
      </w:pPr>
      <w:r w:rsidRPr="00455A42">
        <w:rPr>
          <w:rFonts w:ascii="Times New Roman" w:hAnsi="Times New Roman" w:cs="Times New Roman"/>
          <w:bCs/>
          <w:color w:val="auto"/>
        </w:rPr>
        <w:t xml:space="preserve">Die Sammlung Dieter </w:t>
      </w:r>
      <w:proofErr w:type="spellStart"/>
      <w:r w:rsidRPr="00455A42">
        <w:rPr>
          <w:rFonts w:ascii="Times New Roman" w:hAnsi="Times New Roman" w:cs="Times New Roman"/>
          <w:bCs/>
          <w:color w:val="auto"/>
        </w:rPr>
        <w:t>Högermann</w:t>
      </w:r>
      <w:proofErr w:type="spellEnd"/>
      <w:r w:rsidRPr="00455A42">
        <w:rPr>
          <w:rFonts w:ascii="Times New Roman" w:hAnsi="Times New Roman" w:cs="Times New Roman"/>
          <w:bCs/>
          <w:color w:val="auto"/>
        </w:rPr>
        <w:t xml:space="preserve"> – Raritäten in 1100 Bananenkisten</w:t>
      </w:r>
    </w:p>
    <w:p w:rsidR="00DA284D" w:rsidRPr="00B0630B" w:rsidRDefault="00DA284D" w:rsidP="00B0630B">
      <w:pPr>
        <w:tabs>
          <w:tab w:val="left" w:pos="7938"/>
        </w:tabs>
        <w:spacing w:line="276" w:lineRule="auto"/>
        <w:ind w:right="29"/>
        <w:jc w:val="both"/>
        <w:rPr>
          <w:rFonts w:ascii="Times New Roman" w:hAnsi="Times New Roman" w:cs="Times New Roman"/>
          <w:bCs/>
          <w:color w:val="auto"/>
          <w:sz w:val="17"/>
          <w:szCs w:val="17"/>
        </w:rPr>
      </w:pPr>
      <w:r w:rsidRPr="00455A42">
        <w:rPr>
          <w:rFonts w:ascii="Times New Roman" w:hAnsi="Times New Roman" w:cs="Times New Roman"/>
          <w:bCs/>
          <w:color w:val="auto"/>
        </w:rPr>
        <w:t xml:space="preserve">Der Großteil der ausgestellten Exponate stammt aus der Sammlung des verstorbenen Berliner Designhistorikers, Museumskurators und Sammlers Dieter </w:t>
      </w:r>
      <w:proofErr w:type="spellStart"/>
      <w:r w:rsidRPr="00455A42">
        <w:rPr>
          <w:rFonts w:ascii="Times New Roman" w:hAnsi="Times New Roman" w:cs="Times New Roman"/>
          <w:bCs/>
          <w:color w:val="auto"/>
        </w:rPr>
        <w:t>Högermann</w:t>
      </w:r>
      <w:proofErr w:type="spellEnd"/>
      <w:r w:rsidRPr="00455A42">
        <w:rPr>
          <w:rFonts w:ascii="Times New Roman" w:hAnsi="Times New Roman" w:cs="Times New Roman"/>
          <w:bCs/>
          <w:color w:val="auto"/>
        </w:rPr>
        <w:t xml:space="preserve">. Mit der Ausstellung werden ausgewählte Exponate aus der rund 20.000 Objekte umfassenden Sammlung erstmals der Öffentlichkeit präsentiert, darunter absolute Raritäten. „Das Auspacken und die wissenschaftliche Bestimmung der Designschätze </w:t>
      </w:r>
      <w:proofErr w:type="spellStart"/>
      <w:r w:rsidRPr="00455A42">
        <w:rPr>
          <w:rFonts w:ascii="Times New Roman" w:hAnsi="Times New Roman" w:cs="Times New Roman"/>
          <w:bCs/>
          <w:color w:val="auto"/>
        </w:rPr>
        <w:t>Högermanns</w:t>
      </w:r>
      <w:proofErr w:type="spellEnd"/>
      <w:r w:rsidRPr="00455A42">
        <w:rPr>
          <w:rFonts w:ascii="Times New Roman" w:hAnsi="Times New Roman" w:cs="Times New Roman"/>
          <w:bCs/>
          <w:color w:val="auto"/>
        </w:rPr>
        <w:t>, die in nicht weniger als 1100 Bananenkisten auf der Leuchtenburg angeliefert wurde, war ein Mammut-Projekt“, sagt Dr. Ulrike Kaiser, Direktorin der Stiftung Leuchtenburg. Und ergänzt: „Doch die Mühe hat sich mehr als gelohnt. All unsere Erwartungen wurden übertroffen. Wir freuen uns jetzt, den BesucherInnen in der Sonderausstellung absolute Spitzenstücke des Deutschen Porzellandesigns zu präsentieren.“</w:t>
      </w:r>
      <w:r w:rsidRPr="00455A42">
        <w:rPr>
          <w:rFonts w:ascii="Times New Roman" w:hAnsi="Times New Roman" w:cs="Times New Roman"/>
          <w:bCs/>
          <w:color w:val="auto"/>
          <w:sz w:val="21"/>
          <w:szCs w:val="21"/>
        </w:rPr>
        <w:t xml:space="preserve">  </w:t>
      </w:r>
      <w:r w:rsidRPr="00B0630B">
        <w:rPr>
          <w:rFonts w:ascii="Times New Roman" w:hAnsi="Times New Roman" w:cs="Times New Roman"/>
          <w:b/>
          <w:color w:val="auto"/>
          <w:sz w:val="17"/>
          <w:szCs w:val="17"/>
        </w:rPr>
        <w:br w:type="page"/>
      </w:r>
    </w:p>
    <w:p w:rsidR="00D81966" w:rsidRPr="00D81966" w:rsidRDefault="003F2023" w:rsidP="00D81966">
      <w:pPr>
        <w:pStyle w:val="Text"/>
        <w:spacing w:line="288" w:lineRule="auto"/>
        <w:rPr>
          <w:rFonts w:ascii="Times New Roman" w:hAnsi="Times New Roman" w:cs="Times New Roman"/>
          <w:b/>
          <w:bCs/>
          <w:color w:val="auto"/>
          <w:sz w:val="28"/>
          <w:szCs w:val="28"/>
        </w:rPr>
      </w:pPr>
      <w:r>
        <w:rPr>
          <w:rFonts w:ascii="Times New Roman" w:hAnsi="Times New Roman" w:cs="Times New Roman"/>
          <w:bCs/>
          <w:noProof/>
          <w:color w:val="auto"/>
          <w:sz w:val="21"/>
          <w:szCs w:val="21"/>
        </w:rPr>
        <w:lastRenderedPageBreak/>
        <w:drawing>
          <wp:anchor distT="0" distB="0" distL="114300" distR="114300" simplePos="0" relativeHeight="251657728" behindDoc="1" locked="0" layoutInCell="1" allowOverlap="1" wp14:anchorId="76A17132" wp14:editId="2A807497">
            <wp:simplePos x="0" y="0"/>
            <wp:positionH relativeFrom="column">
              <wp:posOffset>5035550</wp:posOffset>
            </wp:positionH>
            <wp:positionV relativeFrom="paragraph">
              <wp:posOffset>-320675</wp:posOffset>
            </wp:positionV>
            <wp:extent cx="1611612" cy="1510665"/>
            <wp:effectExtent l="0" t="0" r="825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11612"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1966" w:rsidRPr="00D81966">
        <w:rPr>
          <w:rFonts w:ascii="Times New Roman" w:hAnsi="Times New Roman" w:cs="Times New Roman"/>
          <w:b/>
          <w:bCs/>
          <w:color w:val="auto"/>
          <w:sz w:val="28"/>
          <w:szCs w:val="28"/>
        </w:rPr>
        <w:t>Leuchtenburg holt chinesischen Tourismuspreis nach Thüringen</w:t>
      </w:r>
    </w:p>
    <w:p w:rsidR="00D81966" w:rsidRPr="00D81966" w:rsidRDefault="00D81966" w:rsidP="00D81966">
      <w:pPr>
        <w:widowControl/>
        <w:autoSpaceDE/>
        <w:autoSpaceDN/>
        <w:adjustRightInd/>
        <w:spacing w:line="240" w:lineRule="auto"/>
        <w:textAlignment w:val="auto"/>
        <w:rPr>
          <w:rFonts w:ascii="Times New Roman" w:hAnsi="Times New Roman" w:cs="Times New Roman"/>
          <w:b/>
          <w:color w:val="auto"/>
          <w:sz w:val="21"/>
          <w:szCs w:val="21"/>
        </w:rPr>
      </w:pPr>
      <w:r w:rsidRPr="00D81966">
        <w:rPr>
          <w:rFonts w:ascii="Times New Roman" w:hAnsi="Times New Roman" w:cs="Times New Roman"/>
          <w:b/>
          <w:bCs/>
          <w:color w:val="auto"/>
          <w:sz w:val="21"/>
          <w:szCs w:val="21"/>
        </w:rPr>
        <w:t>Porzellan-Ausstellung auf der Leuchtenburg spricht gezielt chinesische Kultur und</w:t>
      </w:r>
      <w:r w:rsidRPr="00D81966">
        <w:rPr>
          <w:rFonts w:ascii="Times New Roman" w:hAnsi="Times New Roman" w:cs="Times New Roman"/>
          <w:b/>
          <w:color w:val="auto"/>
          <w:sz w:val="21"/>
          <w:szCs w:val="21"/>
        </w:rPr>
        <w:t xml:space="preserve"> Touristen an </w:t>
      </w:r>
    </w:p>
    <w:p w:rsidR="00D81966" w:rsidRPr="00D81966" w:rsidRDefault="00D81966" w:rsidP="00D81966">
      <w:pPr>
        <w:widowControl/>
        <w:autoSpaceDE/>
        <w:autoSpaceDN/>
        <w:adjustRightInd/>
        <w:spacing w:line="240" w:lineRule="auto"/>
        <w:textAlignment w:val="auto"/>
        <w:rPr>
          <w:rFonts w:ascii="Times New Roman" w:hAnsi="Times New Roman" w:cs="Times New Roman"/>
          <w:b/>
          <w:color w:val="auto"/>
          <w:sz w:val="21"/>
          <w:szCs w:val="21"/>
        </w:rPr>
      </w:pPr>
    </w:p>
    <w:p w:rsidR="00D81966" w:rsidRDefault="00D81966" w:rsidP="00915FE0">
      <w:pPr>
        <w:widowControl/>
        <w:autoSpaceDE/>
        <w:autoSpaceDN/>
        <w:adjustRightInd/>
        <w:spacing w:line="240" w:lineRule="auto"/>
        <w:jc w:val="both"/>
        <w:textAlignment w:val="auto"/>
        <w:rPr>
          <w:rFonts w:ascii="Times New Roman" w:hAnsi="Times New Roman" w:cs="Times New Roman"/>
          <w:bCs/>
          <w:color w:val="auto"/>
          <w:sz w:val="21"/>
          <w:szCs w:val="21"/>
        </w:rPr>
      </w:pPr>
      <w:r w:rsidRPr="00D81966">
        <w:rPr>
          <w:rFonts w:ascii="Times New Roman" w:hAnsi="Times New Roman" w:cs="Times New Roman"/>
          <w:bCs/>
          <w:color w:val="auto"/>
          <w:sz w:val="21"/>
          <w:szCs w:val="21"/>
        </w:rPr>
        <w:t xml:space="preserve">Als einzige touristische Destination Deutschlands hat die Stiftung Leuchtenburg im thüringischen Kahla den „CTW - Chinese Tourist Welcome Award 2019“ verliehen bekommen. Der Preis wird ausgelobt vom China Outbound </w:t>
      </w:r>
      <w:proofErr w:type="spellStart"/>
      <w:r w:rsidRPr="00D81966">
        <w:rPr>
          <w:rFonts w:ascii="Times New Roman" w:hAnsi="Times New Roman" w:cs="Times New Roman"/>
          <w:bCs/>
          <w:color w:val="auto"/>
          <w:sz w:val="21"/>
          <w:szCs w:val="21"/>
        </w:rPr>
        <w:t>Tourism</w:t>
      </w:r>
      <w:proofErr w:type="spellEnd"/>
      <w:r w:rsidRPr="00D81966">
        <w:rPr>
          <w:rFonts w:ascii="Times New Roman" w:hAnsi="Times New Roman" w:cs="Times New Roman"/>
          <w:bCs/>
          <w:color w:val="auto"/>
          <w:sz w:val="21"/>
          <w:szCs w:val="21"/>
        </w:rPr>
        <w:t xml:space="preserve"> Research Institute (COTRI) mit Sitz in Hamburg und Shanghai in Zusammenarbeit mit </w:t>
      </w:r>
      <w:proofErr w:type="spellStart"/>
      <w:r w:rsidRPr="00D81966">
        <w:rPr>
          <w:rFonts w:ascii="Times New Roman" w:hAnsi="Times New Roman" w:cs="Times New Roman"/>
          <w:bCs/>
          <w:color w:val="auto"/>
          <w:sz w:val="21"/>
          <w:szCs w:val="21"/>
        </w:rPr>
        <w:t>Ctrip</w:t>
      </w:r>
      <w:proofErr w:type="spellEnd"/>
      <w:r w:rsidRPr="00D81966">
        <w:rPr>
          <w:rFonts w:ascii="Times New Roman" w:hAnsi="Times New Roman" w:cs="Times New Roman"/>
          <w:bCs/>
          <w:color w:val="auto"/>
          <w:sz w:val="21"/>
          <w:szCs w:val="21"/>
        </w:rPr>
        <w:t xml:space="preserve">, dem größten Online-Reisebüro in China. Die Preisverleihung fand </w:t>
      </w:r>
      <w:r w:rsidR="00A02995">
        <w:rPr>
          <w:rFonts w:ascii="Times New Roman" w:hAnsi="Times New Roman" w:cs="Times New Roman"/>
          <w:bCs/>
          <w:color w:val="auto"/>
          <w:sz w:val="21"/>
          <w:szCs w:val="21"/>
        </w:rPr>
        <w:t xml:space="preserve">im </w:t>
      </w:r>
      <w:r w:rsidRPr="00D81966">
        <w:rPr>
          <w:rFonts w:ascii="Times New Roman" w:hAnsi="Times New Roman" w:cs="Times New Roman"/>
          <w:bCs/>
          <w:color w:val="auto"/>
          <w:sz w:val="21"/>
          <w:szCs w:val="21"/>
        </w:rPr>
        <w:t xml:space="preserve">Mai 2019 im Rahmen der Internationalen Tourismusbörse Asien (ITB Asia) in Shanghai statt. Frau Dr. Ulrike Kaiser, Direktorin der Stiftung Leuchtenburg, nahm den Award in der Kategorie „Produkt Innovation“ persönlich in Shanghai entgegen. </w:t>
      </w:r>
    </w:p>
    <w:p w:rsidR="00D81966" w:rsidRPr="00D81966" w:rsidRDefault="00D81966" w:rsidP="00915FE0">
      <w:pPr>
        <w:widowControl/>
        <w:autoSpaceDE/>
        <w:autoSpaceDN/>
        <w:adjustRightInd/>
        <w:spacing w:line="240" w:lineRule="auto"/>
        <w:jc w:val="both"/>
        <w:textAlignment w:val="auto"/>
        <w:rPr>
          <w:rFonts w:ascii="Times New Roman" w:hAnsi="Times New Roman" w:cs="Times New Roman"/>
          <w:bCs/>
          <w:color w:val="auto"/>
          <w:sz w:val="21"/>
          <w:szCs w:val="21"/>
        </w:rPr>
      </w:pPr>
      <w:r w:rsidRPr="00D81966">
        <w:rPr>
          <w:rFonts w:ascii="Times New Roman" w:hAnsi="Times New Roman" w:cs="Times New Roman"/>
          <w:bCs/>
          <w:color w:val="auto"/>
          <w:sz w:val="21"/>
          <w:szCs w:val="21"/>
        </w:rPr>
        <w:t xml:space="preserve">„Mit der einzigartigen Porzellankirche und der interaktiven Dauerausstellung ist die Leuchtenburg ein Paradebeispiel für eine lebhafte, touristische Präsentation der Thüringer Porzellankunst, sagt Dr. Ulrike Kaiser, Direktorin der Stiftung Leuchtenburg. „Mit der Auszeichnung vom China Outbound </w:t>
      </w:r>
      <w:proofErr w:type="spellStart"/>
      <w:r w:rsidRPr="00D81966">
        <w:rPr>
          <w:rFonts w:ascii="Times New Roman" w:hAnsi="Times New Roman" w:cs="Times New Roman"/>
          <w:bCs/>
          <w:color w:val="auto"/>
          <w:sz w:val="21"/>
          <w:szCs w:val="21"/>
        </w:rPr>
        <w:t>Tourism</w:t>
      </w:r>
      <w:proofErr w:type="spellEnd"/>
      <w:r w:rsidRPr="00D81966">
        <w:rPr>
          <w:rFonts w:ascii="Times New Roman" w:hAnsi="Times New Roman" w:cs="Times New Roman"/>
          <w:bCs/>
          <w:color w:val="auto"/>
          <w:sz w:val="21"/>
          <w:szCs w:val="21"/>
        </w:rPr>
        <w:t xml:space="preserve"> Research Institute wird unser heimisches Porzellan zum internationalen Botschafter zwischen Thüringen und China - und die Leuchtenburg zu einer immer bedeutenderen Attraktion für chinesische Touristen.“ Neben dem Ausstellungskonzept der Leuchtenburg wurde beispielsweise der Flughafen Manchester, das Tagungs- und Tourismuszentrum von Los Angeles oder die Tourismusvereinigung von Dubai ausgezeichnet.  </w:t>
      </w:r>
    </w:p>
    <w:p w:rsidR="00D81966" w:rsidRPr="00D81966" w:rsidRDefault="00D81966" w:rsidP="00915FE0">
      <w:pPr>
        <w:widowControl/>
        <w:autoSpaceDE/>
        <w:autoSpaceDN/>
        <w:adjustRightInd/>
        <w:spacing w:line="240" w:lineRule="auto"/>
        <w:jc w:val="both"/>
        <w:textAlignment w:val="auto"/>
        <w:rPr>
          <w:rFonts w:ascii="Times New Roman" w:hAnsi="Times New Roman" w:cs="Times New Roman"/>
          <w:bCs/>
          <w:color w:val="auto"/>
          <w:sz w:val="21"/>
          <w:szCs w:val="21"/>
        </w:rPr>
      </w:pPr>
    </w:p>
    <w:p w:rsidR="00D81966" w:rsidRPr="00D81966" w:rsidRDefault="00D81966" w:rsidP="00915FE0">
      <w:pPr>
        <w:widowControl/>
        <w:autoSpaceDE/>
        <w:autoSpaceDN/>
        <w:adjustRightInd/>
        <w:spacing w:line="240" w:lineRule="auto"/>
        <w:jc w:val="both"/>
        <w:textAlignment w:val="auto"/>
        <w:rPr>
          <w:rFonts w:ascii="Times New Roman" w:hAnsi="Times New Roman" w:cs="Times New Roman"/>
          <w:b/>
          <w:color w:val="auto"/>
          <w:sz w:val="21"/>
          <w:szCs w:val="21"/>
        </w:rPr>
      </w:pPr>
      <w:r w:rsidRPr="00D81966">
        <w:rPr>
          <w:rFonts w:ascii="Times New Roman" w:hAnsi="Times New Roman" w:cs="Times New Roman"/>
          <w:b/>
          <w:color w:val="auto"/>
          <w:sz w:val="21"/>
          <w:szCs w:val="21"/>
        </w:rPr>
        <w:t>Alleinstellungsmerkmal für chinesische Gäste</w:t>
      </w:r>
    </w:p>
    <w:p w:rsidR="00D81966" w:rsidRPr="00D81966" w:rsidRDefault="00D81966" w:rsidP="00915FE0">
      <w:pPr>
        <w:widowControl/>
        <w:autoSpaceDE/>
        <w:autoSpaceDN/>
        <w:adjustRightInd/>
        <w:spacing w:line="240" w:lineRule="auto"/>
        <w:jc w:val="both"/>
        <w:textAlignment w:val="auto"/>
        <w:rPr>
          <w:rFonts w:ascii="Times New Roman" w:hAnsi="Times New Roman" w:cs="Times New Roman"/>
          <w:bCs/>
          <w:color w:val="auto"/>
          <w:sz w:val="21"/>
          <w:szCs w:val="21"/>
        </w:rPr>
      </w:pPr>
      <w:r w:rsidRPr="00D81966">
        <w:rPr>
          <w:rFonts w:ascii="Times New Roman" w:hAnsi="Times New Roman" w:cs="Times New Roman"/>
          <w:bCs/>
          <w:color w:val="auto"/>
          <w:sz w:val="21"/>
          <w:szCs w:val="21"/>
        </w:rPr>
        <w:t>Überzeugen konnte die Leuchtenburg mit ihrem einzigartigen Ausstellungskonzept „Porzellanwelten“, das die chinesische Kultur ehrt und über entscheidende Service-Angebote zugänglich gemacht wird - zum Beispiel über eine chinesische Website oder kombinierbare Angebote aus Thüringer Übernachtungs- und Kultureinrichtungen. „Die Stiftung Leuchtenburg verbindet für den chinesischen Besucher ein attraktives historisches Gebäude mit einer Respektbezeugung gegenüber der chinesischen Kultur, sagte Prof. Dr. Arlt, Direktor des COTRI, zur Preisvergabe an die Leuchtenburg. „Zwar muss ein chinesischer Urlauber sicher nicht nach Europa reisen, um das heimische Porzellan zu sehen, aber in genau dieser Kombination erlangt die Leuchtenburg ein Alleinstellungsmerkmal, das auch in Zukunft für chinesische Gäste sorgen wird."</w:t>
      </w:r>
    </w:p>
    <w:p w:rsidR="00A02995" w:rsidRDefault="00A02995" w:rsidP="00915FE0">
      <w:pPr>
        <w:pStyle w:val="Text"/>
        <w:spacing w:line="288" w:lineRule="auto"/>
        <w:jc w:val="both"/>
        <w:rPr>
          <w:rFonts w:ascii="Times New Roman" w:hAnsi="Times New Roman" w:cs="Times New Roman"/>
          <w:color w:val="auto"/>
          <w:sz w:val="21"/>
          <w:szCs w:val="21"/>
        </w:rPr>
      </w:pPr>
    </w:p>
    <w:p w:rsidR="00915FE0" w:rsidRDefault="00A02995" w:rsidP="00BD4C2E">
      <w:pPr>
        <w:pStyle w:val="Text"/>
        <w:spacing w:line="288" w:lineRule="auto"/>
        <w:rPr>
          <w:rFonts w:ascii="Times New Roman" w:hAnsi="Times New Roman" w:cs="Times New Roman"/>
          <w:color w:val="auto"/>
          <w:sz w:val="21"/>
          <w:szCs w:val="21"/>
        </w:rPr>
      </w:pPr>
      <w:r>
        <w:rPr>
          <w:rFonts w:ascii="Times New Roman" w:hAnsi="Times New Roman" w:cs="Times New Roman"/>
          <w:noProof/>
          <w:color w:val="auto"/>
          <w:sz w:val="21"/>
          <w:szCs w:val="21"/>
        </w:rPr>
        <w:drawing>
          <wp:inline distT="0" distB="0" distL="0" distR="0" wp14:anchorId="6926A80C" wp14:editId="0B09BA91">
            <wp:extent cx="3343275" cy="222912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uchtenburg_Preisverleihung (43 von 8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48671" cy="2232727"/>
                    </a:xfrm>
                    <a:prstGeom prst="rect">
                      <a:avLst/>
                    </a:prstGeom>
                  </pic:spPr>
                </pic:pic>
              </a:graphicData>
            </a:graphic>
          </wp:inline>
        </w:drawing>
      </w:r>
      <w:r w:rsidR="004C3370" w:rsidRPr="004C3370">
        <w:rPr>
          <w:rFonts w:ascii="Times New Roman" w:hAnsi="Times New Roman" w:cs="Times New Roman"/>
          <w:color w:val="auto"/>
          <w:sz w:val="21"/>
          <w:szCs w:val="21"/>
        </w:rPr>
        <w:t xml:space="preserve"> </w:t>
      </w:r>
    </w:p>
    <w:p w:rsidR="00A72610" w:rsidRDefault="00A02995" w:rsidP="00BD4C2E">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w:t>
      </w:r>
      <w:proofErr w:type="spellStart"/>
      <w:r>
        <w:rPr>
          <w:rFonts w:ascii="Times New Roman" w:hAnsi="Times New Roman" w:cs="Times New Roman"/>
          <w:color w:val="auto"/>
          <w:sz w:val="21"/>
          <w:szCs w:val="21"/>
        </w:rPr>
        <w:t>vl</w:t>
      </w:r>
      <w:proofErr w:type="spellEnd"/>
      <w:r>
        <w:rPr>
          <w:rFonts w:ascii="Times New Roman" w:hAnsi="Times New Roman" w:cs="Times New Roman"/>
          <w:color w:val="auto"/>
          <w:sz w:val="21"/>
          <w:szCs w:val="21"/>
        </w:rPr>
        <w:t>) Dr. Ulrike Kaiser, Stiftungsdirektorin, Wolfgang Fiedler</w:t>
      </w:r>
      <w:r w:rsidR="00A72610">
        <w:rPr>
          <w:rFonts w:ascii="Times New Roman" w:hAnsi="Times New Roman" w:cs="Times New Roman"/>
          <w:color w:val="auto"/>
          <w:sz w:val="21"/>
          <w:szCs w:val="21"/>
        </w:rPr>
        <w:t xml:space="preserve"> (1951-2025)</w:t>
      </w:r>
      <w:r>
        <w:rPr>
          <w:rFonts w:ascii="Times New Roman" w:hAnsi="Times New Roman" w:cs="Times New Roman"/>
          <w:color w:val="auto"/>
          <w:sz w:val="21"/>
          <w:szCs w:val="21"/>
        </w:rPr>
        <w:t xml:space="preserve">, </w:t>
      </w:r>
      <w:r w:rsidR="00A72610">
        <w:rPr>
          <w:rFonts w:ascii="Times New Roman" w:hAnsi="Times New Roman" w:cs="Times New Roman"/>
          <w:color w:val="auto"/>
          <w:sz w:val="21"/>
          <w:szCs w:val="21"/>
        </w:rPr>
        <w:t xml:space="preserve">ehemaliger </w:t>
      </w:r>
      <w:r>
        <w:rPr>
          <w:rFonts w:ascii="Times New Roman" w:hAnsi="Times New Roman" w:cs="Times New Roman"/>
          <w:color w:val="auto"/>
          <w:sz w:val="21"/>
          <w:szCs w:val="21"/>
        </w:rPr>
        <w:t xml:space="preserve">Chefkurator, Wolfgang Tiefensee, </w:t>
      </w:r>
      <w:r w:rsidR="00A72610">
        <w:rPr>
          <w:rFonts w:ascii="Times New Roman" w:hAnsi="Times New Roman" w:cs="Times New Roman"/>
          <w:color w:val="auto"/>
          <w:sz w:val="21"/>
          <w:szCs w:val="21"/>
        </w:rPr>
        <w:t>ehemaliger Thüringer</w:t>
      </w:r>
      <w:r>
        <w:rPr>
          <w:rFonts w:ascii="Times New Roman" w:hAnsi="Times New Roman" w:cs="Times New Roman"/>
          <w:color w:val="auto"/>
          <w:sz w:val="21"/>
          <w:szCs w:val="21"/>
        </w:rPr>
        <w:t xml:space="preserve"> Wirtschaftsminister, Bin Fu, Burgfreundin, Claudia </w:t>
      </w:r>
      <w:proofErr w:type="spellStart"/>
      <w:r>
        <w:rPr>
          <w:rFonts w:ascii="Times New Roman" w:hAnsi="Times New Roman" w:cs="Times New Roman"/>
          <w:color w:val="auto"/>
          <w:sz w:val="21"/>
          <w:szCs w:val="21"/>
        </w:rPr>
        <w:t>Rathey</w:t>
      </w:r>
      <w:proofErr w:type="spellEnd"/>
      <w:r>
        <w:rPr>
          <w:rFonts w:ascii="Times New Roman" w:hAnsi="Times New Roman" w:cs="Times New Roman"/>
          <w:color w:val="auto"/>
          <w:sz w:val="21"/>
          <w:szCs w:val="21"/>
        </w:rPr>
        <w:t>, Leitung Auslandsmarketing bei der Thüringer Tourismus GmbH</w:t>
      </w:r>
      <w:r w:rsidR="00A72610">
        <w:rPr>
          <w:rFonts w:ascii="Times New Roman" w:hAnsi="Times New Roman" w:cs="Times New Roman"/>
          <w:color w:val="auto"/>
          <w:sz w:val="21"/>
          <w:szCs w:val="21"/>
        </w:rPr>
        <w:br w:type="page"/>
      </w:r>
    </w:p>
    <w:p w:rsidR="00956510" w:rsidRPr="00956510" w:rsidRDefault="00202141" w:rsidP="00956510">
      <w:pPr>
        <w:widowControl/>
        <w:autoSpaceDE/>
        <w:autoSpaceDN/>
        <w:adjustRightInd/>
        <w:spacing w:line="240" w:lineRule="auto"/>
        <w:textAlignment w:val="auto"/>
        <w:rPr>
          <w:rFonts w:ascii="Times New Roman" w:hAnsi="Times New Roman" w:cs="Times New Roman"/>
          <w:b/>
          <w:bCs/>
          <w:color w:val="auto"/>
          <w:sz w:val="21"/>
          <w:szCs w:val="21"/>
        </w:rPr>
      </w:pPr>
      <w:r w:rsidRPr="00956510">
        <w:rPr>
          <w:rFonts w:ascii="Times New Roman" w:hAnsi="Times New Roman" w:cs="Times New Roman"/>
          <w:b/>
          <w:bCs/>
          <w:color w:val="auto"/>
          <w:sz w:val="28"/>
          <w:szCs w:val="28"/>
        </w:rPr>
        <w:lastRenderedPageBreak/>
        <w:t>Sommerabende auf der Leuchtenburg</w:t>
      </w:r>
      <w:r w:rsidRPr="00956510">
        <w:rPr>
          <w:rFonts w:ascii="Times New Roman" w:hAnsi="Times New Roman" w:cs="Times New Roman"/>
          <w:b/>
          <w:bCs/>
          <w:color w:val="auto"/>
          <w:sz w:val="28"/>
          <w:szCs w:val="28"/>
        </w:rPr>
        <w:br/>
      </w:r>
      <w:r w:rsidRPr="00956510">
        <w:rPr>
          <w:rFonts w:ascii="Times New Roman" w:hAnsi="Times New Roman" w:cs="Times New Roman"/>
          <w:b/>
          <w:bCs/>
          <w:color w:val="auto"/>
          <w:sz w:val="21"/>
          <w:szCs w:val="21"/>
        </w:rPr>
        <w:t>Erweiterte Öffnungszeiten im Juli und August</w:t>
      </w:r>
      <w:r w:rsidR="00374A8C">
        <w:rPr>
          <w:rFonts w:ascii="Times New Roman" w:hAnsi="Times New Roman" w:cs="Times New Roman"/>
          <w:b/>
          <w:bCs/>
          <w:color w:val="auto"/>
          <w:sz w:val="21"/>
          <w:szCs w:val="21"/>
        </w:rPr>
        <w:t xml:space="preserve"> 2026</w:t>
      </w:r>
    </w:p>
    <w:p w:rsidR="00202141" w:rsidRPr="00956510" w:rsidRDefault="00202141" w:rsidP="00956510">
      <w:pPr>
        <w:widowControl/>
        <w:autoSpaceDE/>
        <w:autoSpaceDN/>
        <w:adjustRightInd/>
        <w:spacing w:line="240" w:lineRule="auto"/>
        <w:jc w:val="both"/>
        <w:textAlignment w:val="auto"/>
        <w:rPr>
          <w:rFonts w:ascii="Times New Roman" w:hAnsi="Times New Roman" w:cs="Times New Roman"/>
          <w:bCs/>
          <w:color w:val="auto"/>
          <w:sz w:val="21"/>
          <w:szCs w:val="21"/>
        </w:rPr>
      </w:pPr>
    </w:p>
    <w:p w:rsidR="00202141" w:rsidRPr="00956510" w:rsidRDefault="00956510" w:rsidP="00956510">
      <w:pPr>
        <w:widowControl/>
        <w:autoSpaceDE/>
        <w:autoSpaceDN/>
        <w:adjustRightInd/>
        <w:spacing w:line="240" w:lineRule="auto"/>
        <w:jc w:val="both"/>
        <w:textAlignment w:val="auto"/>
        <w:rPr>
          <w:rFonts w:ascii="Times New Roman" w:hAnsi="Times New Roman" w:cs="Times New Roman"/>
          <w:bCs/>
          <w:color w:val="auto"/>
          <w:sz w:val="21"/>
          <w:szCs w:val="21"/>
        </w:rPr>
      </w:pPr>
      <w:r>
        <w:rPr>
          <w:rFonts w:ascii="Times New Roman" w:hAnsi="Times New Roman" w:cs="Times New Roman"/>
          <w:bCs/>
          <w:noProof/>
          <w:color w:val="auto"/>
          <w:sz w:val="21"/>
          <w:szCs w:val="21"/>
        </w:rPr>
        <w:drawing>
          <wp:anchor distT="0" distB="0" distL="114300" distR="114300" simplePos="0" relativeHeight="251665920" behindDoc="0" locked="0" layoutInCell="1" allowOverlap="1" wp14:anchorId="19FAD740" wp14:editId="47207263">
            <wp:simplePos x="0" y="0"/>
            <wp:positionH relativeFrom="column">
              <wp:posOffset>2399030</wp:posOffset>
            </wp:positionH>
            <wp:positionV relativeFrom="paragraph">
              <wp:posOffset>33655</wp:posOffset>
            </wp:positionV>
            <wp:extent cx="2638425" cy="2266950"/>
            <wp:effectExtent l="0" t="0" r="9525" b="0"/>
            <wp:wrapSquare wrapText="bothSides"/>
            <wp:docPr id="20" name="Grafik 20" descr="V:\Fotoarchiv Leuchtenburg\Fotodokumentation nach Themen\Daniel Suppe\August\2021\LEU_RON_PANO0001-4-Pan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otoarchiv Leuchtenburg\Fotodokumentation nach Themen\Daniel Suppe\August\2021\LEU_RON_PANO0001-4-Pano.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4113"/>
                    <a:stretch/>
                  </pic:blipFill>
                  <pic:spPr bwMode="auto">
                    <a:xfrm>
                      <a:off x="0" y="0"/>
                      <a:ext cx="2638425"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2141" w:rsidRPr="00956510">
        <w:rPr>
          <w:rFonts w:ascii="Times New Roman" w:hAnsi="Times New Roman" w:cs="Times New Roman"/>
          <w:bCs/>
          <w:color w:val="auto"/>
          <w:sz w:val="21"/>
          <w:szCs w:val="21"/>
        </w:rPr>
        <w:t xml:space="preserve">Wenn die Sonne langsam hinter den Hügeln des Saaletals versinkt und das Licht weicher wird, entfaltet die Leuchtenburg eine ganz besondere Atmosphäre. In den Monaten Juli und August </w:t>
      </w:r>
      <w:r w:rsidR="00374A8C">
        <w:rPr>
          <w:rFonts w:ascii="Times New Roman" w:hAnsi="Times New Roman" w:cs="Times New Roman"/>
          <w:bCs/>
          <w:color w:val="auto"/>
          <w:sz w:val="21"/>
          <w:szCs w:val="21"/>
        </w:rPr>
        <w:t xml:space="preserve">2026 </w:t>
      </w:r>
      <w:r w:rsidR="00202141" w:rsidRPr="00956510">
        <w:rPr>
          <w:rFonts w:ascii="Times New Roman" w:hAnsi="Times New Roman" w:cs="Times New Roman"/>
          <w:bCs/>
          <w:color w:val="auto"/>
          <w:sz w:val="21"/>
          <w:szCs w:val="21"/>
        </w:rPr>
        <w:t>öffnet die Burg an jedem Freitag ihre Tore bis in die Abendstunden und lädt zu einem entspannten Besuch in außergewöhnlicher Umgebung ein. Die verlängerten Öffnungszeiten bis 22 Uhr bieten Gelegenheit, die Ausstellungen in ruhigerer Stimmung zu entdecken und den Blick weit über die Landschaft schweifen zu lassen.</w:t>
      </w:r>
      <w:r>
        <w:rPr>
          <w:rFonts w:ascii="Times New Roman" w:hAnsi="Times New Roman" w:cs="Times New Roman"/>
          <w:bCs/>
          <w:color w:val="auto"/>
          <w:sz w:val="21"/>
          <w:szCs w:val="21"/>
        </w:rPr>
        <w:t xml:space="preserve"> Das gesamte 10.000 Quadratmeter große Burgareal </w:t>
      </w:r>
      <w:r w:rsidR="00374A8C">
        <w:rPr>
          <w:rFonts w:ascii="Times New Roman" w:hAnsi="Times New Roman" w:cs="Times New Roman"/>
          <w:bCs/>
          <w:color w:val="auto"/>
          <w:sz w:val="21"/>
          <w:szCs w:val="21"/>
        </w:rPr>
        <w:t>mit allen sieben Erlebniswelten sowie das Bistro im Besucherzentrum der mittelalterlichen Burg</w:t>
      </w:r>
      <w:r w:rsidRPr="00956510">
        <w:rPr>
          <w:rFonts w:ascii="Times New Roman" w:hAnsi="Times New Roman" w:cs="Times New Roman"/>
          <w:bCs/>
          <w:color w:val="auto"/>
          <w:sz w:val="21"/>
          <w:szCs w:val="21"/>
        </w:rPr>
        <w:t xml:space="preserve"> stehen den Gästen während der Sommerabende offen. Für einen komfortablen Besuch sorgt zudem der Schrägaufzug, der Gäste bequem zur Burg hinauffährt und sie am Abend entspannt wieder zurück zum Parkplatz bringt.</w:t>
      </w:r>
    </w:p>
    <w:p w:rsidR="00202141" w:rsidRPr="00956510" w:rsidRDefault="00202141" w:rsidP="00956510">
      <w:pPr>
        <w:widowControl/>
        <w:autoSpaceDE/>
        <w:autoSpaceDN/>
        <w:adjustRightInd/>
        <w:spacing w:line="240" w:lineRule="auto"/>
        <w:jc w:val="both"/>
        <w:textAlignment w:val="auto"/>
        <w:rPr>
          <w:rFonts w:ascii="Times New Roman" w:hAnsi="Times New Roman" w:cs="Times New Roman"/>
          <w:bCs/>
          <w:color w:val="auto"/>
          <w:sz w:val="21"/>
          <w:szCs w:val="21"/>
        </w:rPr>
      </w:pPr>
    </w:p>
    <w:p w:rsidR="00202141" w:rsidRPr="00956510" w:rsidRDefault="00202141" w:rsidP="00956510">
      <w:pPr>
        <w:widowControl/>
        <w:autoSpaceDE/>
        <w:autoSpaceDN/>
        <w:adjustRightInd/>
        <w:spacing w:line="240" w:lineRule="auto"/>
        <w:jc w:val="both"/>
        <w:textAlignment w:val="auto"/>
        <w:rPr>
          <w:rFonts w:ascii="Times New Roman" w:hAnsi="Times New Roman" w:cs="Times New Roman"/>
          <w:bCs/>
          <w:color w:val="auto"/>
          <w:sz w:val="21"/>
          <w:szCs w:val="21"/>
        </w:rPr>
      </w:pPr>
      <w:r w:rsidRPr="00956510">
        <w:rPr>
          <w:rFonts w:ascii="Times New Roman" w:hAnsi="Times New Roman" w:cs="Times New Roman"/>
          <w:bCs/>
          <w:color w:val="auto"/>
          <w:sz w:val="21"/>
          <w:szCs w:val="21"/>
        </w:rPr>
        <w:t>„Gerade in den Abendstunden zeigt sich die Leuchtenburg von einer besonders eindrucksvollen Seite. Die Ruhe, das Licht und der weite Blick machen den Besuch zu einem sehr intensiven Erlebnis. Wir möchten unsere Gäste einladen, die Königin des Saaletals einmal anders zu erleben. Die Sommerabende bieten Zeit zum Verweilen, zum Speisen, zum Durchatmen und zum bewussten Genießen dieses besonderen Ortes.“</w:t>
      </w:r>
      <w:r w:rsidR="009E7F97" w:rsidRPr="00956510">
        <w:rPr>
          <w:rFonts w:ascii="Times New Roman" w:hAnsi="Times New Roman" w:cs="Times New Roman"/>
          <w:bCs/>
          <w:color w:val="auto"/>
          <w:sz w:val="21"/>
          <w:szCs w:val="21"/>
        </w:rPr>
        <w:t>, sagt Ulrike Kaiser, Direktorin der Leuchtenburg.</w:t>
      </w:r>
    </w:p>
    <w:p w:rsidR="00202141" w:rsidRPr="00956510" w:rsidRDefault="00202141" w:rsidP="00956510">
      <w:pPr>
        <w:widowControl/>
        <w:autoSpaceDE/>
        <w:autoSpaceDN/>
        <w:adjustRightInd/>
        <w:spacing w:line="240" w:lineRule="auto"/>
        <w:jc w:val="both"/>
        <w:textAlignment w:val="auto"/>
        <w:rPr>
          <w:rFonts w:ascii="Times New Roman" w:hAnsi="Times New Roman" w:cs="Times New Roman"/>
          <w:bCs/>
          <w:color w:val="auto"/>
          <w:sz w:val="21"/>
          <w:szCs w:val="21"/>
        </w:rPr>
      </w:pPr>
    </w:p>
    <w:p w:rsidR="00202141" w:rsidRDefault="00202141" w:rsidP="00956510">
      <w:pPr>
        <w:widowControl/>
        <w:autoSpaceDE/>
        <w:autoSpaceDN/>
        <w:adjustRightInd/>
        <w:spacing w:line="240" w:lineRule="auto"/>
        <w:jc w:val="both"/>
        <w:textAlignment w:val="auto"/>
        <w:rPr>
          <w:rFonts w:ascii="Times New Roman" w:hAnsi="Times New Roman" w:cs="Times New Roman"/>
          <w:bCs/>
          <w:color w:val="auto"/>
          <w:sz w:val="21"/>
          <w:szCs w:val="21"/>
        </w:rPr>
      </w:pPr>
      <w:r w:rsidRPr="00956510">
        <w:rPr>
          <w:rFonts w:ascii="Times New Roman" w:hAnsi="Times New Roman" w:cs="Times New Roman"/>
          <w:bCs/>
          <w:color w:val="auto"/>
          <w:sz w:val="21"/>
          <w:szCs w:val="21"/>
        </w:rPr>
        <w:t>Ein besonderer Akzent innerhalb der Abendöffnungen ist die Veranstaltung Pilates im Abendlicht. Sie findet am Freitag, dem 3. Juli, sowie am Freitag, dem 28. August, statt. In der außergewöhnlichen Kulisse der Leuchtenburg in der Nähe von Jena erleben die Teilnehmenden eine 60 minütige Pilates Einheit, die Bewegung, Achtsamkeit und Entspannung verbindet. Im Anschluss wird ein Glas Leuchtenburg-Wein oder alternativ ein Saft ausgeschenkt.  Zum Programm gehört außerdem ein geführter Spaziergang entlang der Burgmauer. Dabei eröffnen sich besondere Perspektiven auf die Anlage und ihre Geschichte. Der Burgeintritt mit Zugang zu den Ausstellungen ist im Angebot enthalten.</w:t>
      </w:r>
      <w:r w:rsidR="00DD2E54">
        <w:rPr>
          <w:rFonts w:ascii="Times New Roman" w:hAnsi="Times New Roman" w:cs="Times New Roman"/>
          <w:bCs/>
          <w:color w:val="auto"/>
          <w:sz w:val="21"/>
          <w:szCs w:val="21"/>
        </w:rPr>
        <w:t xml:space="preserve"> Eine Reservierung dafür kann telefonisch unter der </w:t>
      </w:r>
      <w:r w:rsidR="00DD2E54" w:rsidRPr="00DD2E54">
        <w:rPr>
          <w:rFonts w:ascii="Times New Roman" w:hAnsi="Times New Roman" w:cs="Times New Roman"/>
          <w:bCs/>
          <w:color w:val="auto"/>
          <w:sz w:val="21"/>
          <w:szCs w:val="21"/>
        </w:rPr>
        <w:t xml:space="preserve">+49 (0) 36424 / 7133-00 entgegengenommen werden. </w:t>
      </w:r>
    </w:p>
    <w:p w:rsidR="00956510" w:rsidRDefault="00956510" w:rsidP="00956510">
      <w:pPr>
        <w:widowControl/>
        <w:autoSpaceDE/>
        <w:autoSpaceDN/>
        <w:adjustRightInd/>
        <w:spacing w:line="240" w:lineRule="auto"/>
        <w:jc w:val="both"/>
        <w:textAlignment w:val="auto"/>
        <w:rPr>
          <w:rFonts w:ascii="Times New Roman" w:hAnsi="Times New Roman" w:cs="Times New Roman"/>
          <w:bCs/>
          <w:color w:val="auto"/>
          <w:sz w:val="21"/>
          <w:szCs w:val="21"/>
        </w:rPr>
      </w:pPr>
    </w:p>
    <w:p w:rsidR="00956510" w:rsidRDefault="00956510" w:rsidP="00956510">
      <w:pPr>
        <w:widowControl/>
        <w:autoSpaceDE/>
        <w:autoSpaceDN/>
        <w:adjustRightInd/>
        <w:spacing w:line="240" w:lineRule="auto"/>
        <w:jc w:val="both"/>
        <w:textAlignment w:val="auto"/>
        <w:rPr>
          <w:rFonts w:ascii="Times New Roman" w:hAnsi="Times New Roman" w:cs="Times New Roman"/>
          <w:bCs/>
          <w:color w:val="auto"/>
          <w:sz w:val="21"/>
          <w:szCs w:val="21"/>
        </w:rPr>
      </w:pPr>
      <w:r w:rsidRPr="00956510">
        <w:rPr>
          <w:rFonts w:ascii="Times New Roman" w:hAnsi="Times New Roman" w:cs="Times New Roman"/>
          <w:bCs/>
          <w:color w:val="auto"/>
          <w:sz w:val="21"/>
          <w:szCs w:val="21"/>
        </w:rPr>
        <w:t>Mit den verlängerten Öffnungszeiten am Abend setzt die Leuchtenburg im Sommer einen neuen Akzent im Besuchsangebot.</w:t>
      </w:r>
    </w:p>
    <w:p w:rsidR="00956510" w:rsidRPr="00956510" w:rsidRDefault="00956510" w:rsidP="00956510">
      <w:pPr>
        <w:widowControl/>
        <w:autoSpaceDE/>
        <w:autoSpaceDN/>
        <w:adjustRightInd/>
        <w:spacing w:line="240" w:lineRule="auto"/>
        <w:jc w:val="both"/>
        <w:textAlignment w:val="auto"/>
        <w:rPr>
          <w:rFonts w:ascii="Times New Roman" w:hAnsi="Times New Roman" w:cs="Times New Roman"/>
          <w:bCs/>
          <w:color w:val="auto"/>
          <w:sz w:val="21"/>
          <w:szCs w:val="21"/>
        </w:rPr>
      </w:pPr>
    </w:p>
    <w:p w:rsidR="00F76551" w:rsidRPr="0014676B" w:rsidRDefault="00991D28" w:rsidP="00384CF8">
      <w:pPr>
        <w:widowControl/>
        <w:autoSpaceDE/>
        <w:autoSpaceDN/>
        <w:adjustRightInd/>
        <w:spacing w:line="240" w:lineRule="auto"/>
        <w:textAlignment w:val="auto"/>
        <w:rPr>
          <w:rFonts w:ascii="Times New Roman" w:hAnsi="Times New Roman" w:cs="Times New Roman"/>
          <w:sz w:val="21"/>
          <w:szCs w:val="21"/>
        </w:rPr>
      </w:pPr>
      <w:r>
        <w:rPr>
          <w:rFonts w:ascii="Times New Roman" w:hAnsi="Times New Roman" w:cs="Times New Roman"/>
          <w:b/>
          <w:color w:val="auto"/>
          <w:sz w:val="28"/>
          <w:szCs w:val="28"/>
        </w:rPr>
        <w:br w:type="page"/>
      </w:r>
      <w:r w:rsidR="00EF669E">
        <w:rPr>
          <w:rFonts w:ascii="Times New Roman" w:hAnsi="Times New Roman" w:cs="Times New Roman"/>
          <w:b/>
          <w:color w:val="auto"/>
          <w:sz w:val="28"/>
          <w:szCs w:val="28"/>
        </w:rPr>
        <w:lastRenderedPageBreak/>
        <w:t>D</w:t>
      </w:r>
      <w:r w:rsidR="00F76551" w:rsidRPr="000F62B4">
        <w:rPr>
          <w:rFonts w:ascii="Times New Roman" w:hAnsi="Times New Roman" w:cs="Times New Roman"/>
          <w:b/>
          <w:color w:val="auto"/>
          <w:sz w:val="28"/>
          <w:szCs w:val="28"/>
        </w:rPr>
        <w:t xml:space="preserve">aten </w:t>
      </w:r>
      <w:r w:rsidR="00213F9F">
        <w:rPr>
          <w:rFonts w:ascii="Times New Roman" w:hAnsi="Times New Roman" w:cs="Times New Roman"/>
          <w:b/>
          <w:color w:val="auto"/>
          <w:sz w:val="28"/>
          <w:szCs w:val="28"/>
        </w:rPr>
        <w:t>&amp;</w:t>
      </w:r>
      <w:r w:rsidR="00F76551" w:rsidRPr="000F62B4">
        <w:rPr>
          <w:rFonts w:ascii="Times New Roman" w:hAnsi="Times New Roman" w:cs="Times New Roman"/>
          <w:b/>
          <w:color w:val="auto"/>
          <w:sz w:val="28"/>
          <w:szCs w:val="28"/>
        </w:rPr>
        <w:t xml:space="preserve"> Fakten</w:t>
      </w:r>
      <w:r w:rsidR="00D81B3B">
        <w:rPr>
          <w:rFonts w:ascii="Times New Roman" w:hAnsi="Times New Roman" w:cs="Times New Roman"/>
          <w:b/>
          <w:color w:val="auto"/>
          <w:sz w:val="28"/>
          <w:szCs w:val="28"/>
        </w:rPr>
        <w:t xml:space="preserve"> </w:t>
      </w:r>
      <w:r w:rsidR="00213F9F">
        <w:rPr>
          <w:rFonts w:ascii="Times New Roman" w:hAnsi="Times New Roman" w:cs="Times New Roman"/>
          <w:b/>
          <w:color w:val="auto"/>
          <w:sz w:val="28"/>
          <w:szCs w:val="28"/>
        </w:rPr>
        <w:t>zur Leuchtenburg</w:t>
      </w:r>
    </w:p>
    <w:p w:rsidR="00384CF8" w:rsidRPr="00384CF8" w:rsidRDefault="00384CF8" w:rsidP="00384CF8">
      <w:pPr>
        <w:widowControl/>
        <w:autoSpaceDE/>
        <w:autoSpaceDN/>
        <w:adjustRightInd/>
        <w:spacing w:line="240" w:lineRule="auto"/>
        <w:textAlignment w:val="auto"/>
        <w:rPr>
          <w:rFonts w:ascii="Times New Roman" w:hAnsi="Times New Roman" w:cs="Times New Roman"/>
          <w:b/>
          <w:color w:val="auto"/>
          <w:sz w:val="28"/>
          <w:szCs w:val="28"/>
        </w:rPr>
      </w:pPr>
    </w:p>
    <w:tbl>
      <w:tblPr>
        <w:tblW w:w="9889" w:type="dxa"/>
        <w:tblLook w:val="04A0" w:firstRow="1" w:lastRow="0" w:firstColumn="1" w:lastColumn="0" w:noHBand="0" w:noVBand="1"/>
      </w:tblPr>
      <w:tblGrid>
        <w:gridCol w:w="3085"/>
        <w:gridCol w:w="6804"/>
      </w:tblGrid>
      <w:tr w:rsidR="00F17DD1" w:rsidRPr="000F62B4" w:rsidTr="00320E3E">
        <w:tc>
          <w:tcPr>
            <w:tcW w:w="3085" w:type="dxa"/>
            <w:shd w:val="clear" w:color="auto" w:fill="auto"/>
          </w:tcPr>
          <w:p w:rsidR="00F17DD1" w:rsidRPr="00986E0B" w:rsidRDefault="00F17DD1" w:rsidP="00507E47">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Gemeinnützige Stiftung </w:t>
            </w:r>
            <w:r w:rsidR="00507E47">
              <w:rPr>
                <w:rFonts w:ascii="Times New Roman" w:hAnsi="Times New Roman" w:cs="Times New Roman"/>
                <w:color w:val="auto"/>
                <w:sz w:val="21"/>
                <w:szCs w:val="21"/>
              </w:rPr>
              <w:t>L</w:t>
            </w:r>
            <w:r>
              <w:rPr>
                <w:rFonts w:ascii="Times New Roman" w:hAnsi="Times New Roman" w:cs="Times New Roman"/>
                <w:color w:val="auto"/>
                <w:sz w:val="21"/>
                <w:szCs w:val="21"/>
              </w:rPr>
              <w:t>euchtenburg</w:t>
            </w:r>
          </w:p>
        </w:tc>
        <w:tc>
          <w:tcPr>
            <w:tcW w:w="6804" w:type="dxa"/>
            <w:shd w:val="clear" w:color="auto" w:fill="auto"/>
          </w:tcPr>
          <w:p w:rsidR="00430808" w:rsidRDefault="00F17DD1" w:rsidP="005A3A22">
            <w:pPr>
              <w:pStyle w:val="Text"/>
              <w:spacing w:line="288" w:lineRule="auto"/>
              <w:rPr>
                <w:rFonts w:ascii="Times New Roman" w:hAnsi="Times New Roman" w:cs="Times New Roman"/>
                <w:sz w:val="21"/>
                <w:szCs w:val="21"/>
              </w:rPr>
            </w:pPr>
            <w:r w:rsidRPr="00F17DD1">
              <w:rPr>
                <w:rFonts w:ascii="Times New Roman" w:hAnsi="Times New Roman" w:cs="Times New Roman"/>
                <w:sz w:val="21"/>
                <w:szCs w:val="21"/>
              </w:rPr>
              <w:t xml:space="preserve">Ein drohender Verkauf der Burganlage an Unbekannt im Rahmen einer Versteigerung konnte 2007 durch die Errichtung der gemeinnützigen Stiftung </w:t>
            </w:r>
            <w:proofErr w:type="spellStart"/>
            <w:r w:rsidRPr="00F17DD1">
              <w:rPr>
                <w:rFonts w:ascii="Times New Roman" w:hAnsi="Times New Roman" w:cs="Times New Roman"/>
                <w:sz w:val="21"/>
                <w:szCs w:val="21"/>
              </w:rPr>
              <w:t>Leuchtenburg</w:t>
            </w:r>
            <w:proofErr w:type="spellEnd"/>
            <w:r w:rsidRPr="00F17DD1">
              <w:rPr>
                <w:rFonts w:ascii="Times New Roman" w:hAnsi="Times New Roman" w:cs="Times New Roman"/>
                <w:sz w:val="21"/>
                <w:szCs w:val="21"/>
              </w:rPr>
              <w:t xml:space="preserve"> durch Sven-Erik </w:t>
            </w:r>
            <w:proofErr w:type="spellStart"/>
            <w:r w:rsidRPr="00F17DD1">
              <w:rPr>
                <w:rFonts w:ascii="Times New Roman" w:hAnsi="Times New Roman" w:cs="Times New Roman"/>
                <w:sz w:val="21"/>
                <w:szCs w:val="21"/>
              </w:rPr>
              <w:t>Hitzer</w:t>
            </w:r>
            <w:proofErr w:type="spellEnd"/>
            <w:r w:rsidRPr="00F17DD1">
              <w:rPr>
                <w:rFonts w:ascii="Times New Roman" w:hAnsi="Times New Roman" w:cs="Times New Roman"/>
                <w:sz w:val="21"/>
                <w:szCs w:val="21"/>
              </w:rPr>
              <w:t xml:space="preserve">, </w:t>
            </w:r>
            <w:r w:rsidR="00856A74">
              <w:rPr>
                <w:rFonts w:ascii="Times New Roman" w:hAnsi="Times New Roman" w:cs="Times New Roman"/>
                <w:sz w:val="21"/>
                <w:szCs w:val="21"/>
              </w:rPr>
              <w:t>Tourismusexperte aus Sachsen</w:t>
            </w:r>
            <w:r w:rsidRPr="00F17DD1">
              <w:rPr>
                <w:rFonts w:ascii="Times New Roman" w:hAnsi="Times New Roman" w:cs="Times New Roman"/>
                <w:sz w:val="21"/>
                <w:szCs w:val="21"/>
              </w:rPr>
              <w:t xml:space="preserve">, verhindert werden. Aufgaben und Ziele der </w:t>
            </w:r>
            <w:r w:rsidR="003B3588">
              <w:rPr>
                <w:rFonts w:ascii="Times New Roman" w:hAnsi="Times New Roman" w:cs="Times New Roman"/>
                <w:sz w:val="21"/>
                <w:szCs w:val="21"/>
              </w:rPr>
              <w:t>g</w:t>
            </w:r>
            <w:r w:rsidRPr="00F17DD1">
              <w:rPr>
                <w:rFonts w:ascii="Times New Roman" w:hAnsi="Times New Roman" w:cs="Times New Roman"/>
                <w:sz w:val="21"/>
                <w:szCs w:val="21"/>
              </w:rPr>
              <w:t>emeinnützigen Stiftung Leuchtenburg als neue Burgeigentümerin sind die Förderung des Baudenkmals, die stetige öffentliche Zugänglichkeit sowie die kulturelle Belebung der Burganlage</w:t>
            </w:r>
            <w:r>
              <w:rPr>
                <w:rFonts w:ascii="Times New Roman" w:hAnsi="Times New Roman" w:cs="Times New Roman"/>
                <w:sz w:val="21"/>
                <w:szCs w:val="21"/>
              </w:rPr>
              <w:t>.</w:t>
            </w:r>
          </w:p>
          <w:p w:rsidR="00621AE6" w:rsidRPr="00507E47" w:rsidRDefault="00621AE6" w:rsidP="00856A74">
            <w:pPr>
              <w:pStyle w:val="Text"/>
              <w:spacing w:line="288" w:lineRule="auto"/>
              <w:rPr>
                <w:rFonts w:ascii="Times New Roman" w:hAnsi="Times New Roman" w:cs="Times New Roman"/>
                <w:sz w:val="21"/>
                <w:szCs w:val="21"/>
              </w:rPr>
            </w:pPr>
          </w:p>
        </w:tc>
      </w:tr>
      <w:tr w:rsidR="00F76551" w:rsidRPr="000F62B4" w:rsidTr="00320E3E">
        <w:tc>
          <w:tcPr>
            <w:tcW w:w="3085" w:type="dxa"/>
            <w:shd w:val="clear" w:color="auto" w:fill="auto"/>
          </w:tcPr>
          <w:p w:rsidR="00F76551" w:rsidRPr="00986E0B" w:rsidRDefault="00F76551" w:rsidP="000F62B4">
            <w:pPr>
              <w:pStyle w:val="Text"/>
              <w:spacing w:after="120"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Stiftungsvorstand</w:t>
            </w:r>
          </w:p>
        </w:tc>
        <w:tc>
          <w:tcPr>
            <w:tcW w:w="6804" w:type="dxa"/>
            <w:shd w:val="clear" w:color="auto" w:fill="auto"/>
          </w:tcPr>
          <w:p w:rsidR="00F76551" w:rsidRDefault="00507E47" w:rsidP="00F17DD1">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Sven-Erik </w:t>
            </w:r>
            <w:proofErr w:type="spellStart"/>
            <w:r>
              <w:rPr>
                <w:rFonts w:ascii="Times New Roman" w:hAnsi="Times New Roman" w:cs="Times New Roman"/>
                <w:color w:val="auto"/>
                <w:sz w:val="21"/>
                <w:szCs w:val="21"/>
              </w:rPr>
              <w:t>Hitzer</w:t>
            </w:r>
            <w:proofErr w:type="spellEnd"/>
          </w:p>
          <w:p w:rsidR="00320E3E" w:rsidRPr="00507E47" w:rsidRDefault="00320E3E" w:rsidP="00F17DD1">
            <w:pPr>
              <w:pStyle w:val="Text"/>
              <w:spacing w:line="288" w:lineRule="auto"/>
              <w:rPr>
                <w:rFonts w:ascii="Times New Roman" w:hAnsi="Times New Roman" w:cs="Times New Roman"/>
                <w:color w:val="auto"/>
                <w:sz w:val="21"/>
                <w:szCs w:val="21"/>
              </w:rPr>
            </w:pPr>
          </w:p>
        </w:tc>
      </w:tr>
      <w:tr w:rsidR="00384CF8" w:rsidRPr="000F62B4" w:rsidTr="00320E3E">
        <w:tc>
          <w:tcPr>
            <w:tcW w:w="3085" w:type="dxa"/>
            <w:shd w:val="clear" w:color="auto" w:fill="auto"/>
          </w:tcPr>
          <w:p w:rsidR="00384CF8" w:rsidRPr="00986E0B" w:rsidRDefault="00384CF8"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Direktorin</w:t>
            </w:r>
          </w:p>
        </w:tc>
        <w:tc>
          <w:tcPr>
            <w:tcW w:w="6804" w:type="dxa"/>
            <w:shd w:val="clear" w:color="auto" w:fill="auto"/>
          </w:tcPr>
          <w:p w:rsidR="00384CF8" w:rsidRDefault="00384CF8" w:rsidP="00F17DD1">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Dr. Ulrike Kaiser</w:t>
            </w:r>
          </w:p>
          <w:p w:rsidR="00384CF8" w:rsidRDefault="00384CF8" w:rsidP="00F17DD1">
            <w:pPr>
              <w:pStyle w:val="Text"/>
              <w:spacing w:line="288" w:lineRule="auto"/>
              <w:rPr>
                <w:rFonts w:ascii="Times New Roman" w:hAnsi="Times New Roman" w:cs="Times New Roman"/>
                <w:color w:val="auto"/>
                <w:sz w:val="21"/>
                <w:szCs w:val="21"/>
              </w:rPr>
            </w:pPr>
          </w:p>
        </w:tc>
      </w:tr>
      <w:tr w:rsidR="00F76551" w:rsidRPr="000F62B4" w:rsidTr="00320E3E">
        <w:tc>
          <w:tcPr>
            <w:tcW w:w="3085" w:type="dxa"/>
            <w:shd w:val="clear" w:color="auto" w:fill="auto"/>
          </w:tcPr>
          <w:p w:rsidR="00F76551" w:rsidRPr="00986E0B" w:rsidRDefault="00F76551" w:rsidP="000F62B4">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Stiftungskuratorium</w:t>
            </w:r>
          </w:p>
        </w:tc>
        <w:tc>
          <w:tcPr>
            <w:tcW w:w="6804" w:type="dxa"/>
            <w:shd w:val="clear" w:color="auto" w:fill="auto"/>
          </w:tcPr>
          <w:p w:rsidR="0038631C" w:rsidRPr="00986E0B" w:rsidRDefault="00201998" w:rsidP="0038631C">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Sylvia Voigt</w:t>
            </w:r>
          </w:p>
          <w:p w:rsidR="00F76551" w:rsidRPr="00986E0B" w:rsidRDefault="00201998"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Christine Lieberknecht</w:t>
            </w:r>
            <w:r w:rsidR="00F76551" w:rsidRPr="00986E0B">
              <w:rPr>
                <w:rFonts w:ascii="Times New Roman" w:hAnsi="Times New Roman" w:cs="Times New Roman"/>
                <w:color w:val="auto"/>
                <w:sz w:val="21"/>
                <w:szCs w:val="21"/>
              </w:rPr>
              <w:t>, Ministerpräsident</w:t>
            </w:r>
            <w:r w:rsidR="00EB60D0">
              <w:rPr>
                <w:rFonts w:ascii="Times New Roman" w:hAnsi="Times New Roman" w:cs="Times New Roman"/>
                <w:color w:val="auto"/>
                <w:sz w:val="21"/>
                <w:szCs w:val="21"/>
              </w:rPr>
              <w:t>in</w:t>
            </w:r>
            <w:r w:rsidR="00F76551" w:rsidRPr="00986E0B">
              <w:rPr>
                <w:rFonts w:ascii="Times New Roman" w:hAnsi="Times New Roman" w:cs="Times New Roman"/>
                <w:color w:val="auto"/>
                <w:sz w:val="21"/>
                <w:szCs w:val="21"/>
              </w:rPr>
              <w:t xml:space="preserve"> a.</w:t>
            </w:r>
            <w:r w:rsidR="003B3588">
              <w:rPr>
                <w:rFonts w:ascii="Times New Roman" w:hAnsi="Times New Roman" w:cs="Times New Roman"/>
                <w:color w:val="auto"/>
                <w:sz w:val="21"/>
                <w:szCs w:val="21"/>
              </w:rPr>
              <w:t xml:space="preserve"> </w:t>
            </w:r>
            <w:r w:rsidR="00F76551" w:rsidRPr="00986E0B">
              <w:rPr>
                <w:rFonts w:ascii="Times New Roman" w:hAnsi="Times New Roman" w:cs="Times New Roman"/>
                <w:color w:val="auto"/>
                <w:sz w:val="21"/>
                <w:szCs w:val="21"/>
              </w:rPr>
              <w:t>D.</w:t>
            </w:r>
          </w:p>
          <w:p w:rsidR="0038631C" w:rsidRDefault="0038631C" w:rsidP="00F17DD1">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Sybille Kaiser, Geschäftsführerin der Hermsdorfer Porzellanfabrik</w:t>
            </w:r>
          </w:p>
          <w:p w:rsidR="00856A74" w:rsidRDefault="00F76551" w:rsidP="00F17DD1">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Prof. Dr. Peter Michael Huber, Richter des Bundesverfassungsgerichts</w:t>
            </w:r>
          </w:p>
          <w:p w:rsidR="0038631C" w:rsidRDefault="0038631C" w:rsidP="0038631C">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Sabine </w:t>
            </w:r>
            <w:proofErr w:type="spellStart"/>
            <w:r>
              <w:rPr>
                <w:rFonts w:ascii="Times New Roman" w:hAnsi="Times New Roman" w:cs="Times New Roman"/>
                <w:color w:val="auto"/>
                <w:sz w:val="21"/>
                <w:szCs w:val="21"/>
              </w:rPr>
              <w:t>Wosche</w:t>
            </w:r>
            <w:proofErr w:type="spellEnd"/>
            <w:r w:rsidRPr="00986E0B">
              <w:rPr>
                <w:rFonts w:ascii="Times New Roman" w:hAnsi="Times New Roman" w:cs="Times New Roman"/>
                <w:color w:val="auto"/>
                <w:sz w:val="21"/>
                <w:szCs w:val="21"/>
              </w:rPr>
              <w:t>, Geschäftsführer</w:t>
            </w:r>
            <w:r>
              <w:rPr>
                <w:rFonts w:ascii="Times New Roman" w:hAnsi="Times New Roman" w:cs="Times New Roman"/>
                <w:color w:val="auto"/>
                <w:sz w:val="21"/>
                <w:szCs w:val="21"/>
              </w:rPr>
              <w:t>in</w:t>
            </w:r>
            <w:r w:rsidRPr="00986E0B">
              <w:rPr>
                <w:rFonts w:ascii="Times New Roman" w:hAnsi="Times New Roman" w:cs="Times New Roman"/>
                <w:color w:val="auto"/>
                <w:sz w:val="21"/>
                <w:szCs w:val="21"/>
              </w:rPr>
              <w:t xml:space="preserve"> LEG Thüringen</w:t>
            </w:r>
            <w:r>
              <w:rPr>
                <w:rFonts w:ascii="Times New Roman" w:hAnsi="Times New Roman" w:cs="Times New Roman"/>
                <w:color w:val="auto"/>
                <w:sz w:val="21"/>
                <w:szCs w:val="21"/>
              </w:rPr>
              <w:t xml:space="preserve"> </w:t>
            </w:r>
          </w:p>
          <w:p w:rsidR="0038631C" w:rsidRDefault="0038631C" w:rsidP="0038631C">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 xml:space="preserve">Frank </w:t>
            </w:r>
            <w:proofErr w:type="spellStart"/>
            <w:r w:rsidRPr="00986E0B">
              <w:rPr>
                <w:rFonts w:ascii="Times New Roman" w:hAnsi="Times New Roman" w:cs="Times New Roman"/>
                <w:color w:val="auto"/>
                <w:sz w:val="21"/>
                <w:szCs w:val="21"/>
              </w:rPr>
              <w:t>Krätzschmar</w:t>
            </w:r>
            <w:proofErr w:type="spellEnd"/>
            <w:r w:rsidRPr="00986E0B">
              <w:rPr>
                <w:rFonts w:ascii="Times New Roman" w:hAnsi="Times New Roman" w:cs="Times New Roman"/>
                <w:color w:val="auto"/>
                <w:sz w:val="21"/>
                <w:szCs w:val="21"/>
              </w:rPr>
              <w:t xml:space="preserve">, </w:t>
            </w:r>
            <w:r>
              <w:rPr>
                <w:rFonts w:ascii="Times New Roman" w:hAnsi="Times New Roman" w:cs="Times New Roman"/>
                <w:color w:val="auto"/>
                <w:sz w:val="21"/>
                <w:szCs w:val="21"/>
              </w:rPr>
              <w:t xml:space="preserve">ehem. </w:t>
            </w:r>
            <w:r w:rsidRPr="00986E0B">
              <w:rPr>
                <w:rFonts w:ascii="Times New Roman" w:hAnsi="Times New Roman" w:cs="Times New Roman"/>
                <w:color w:val="auto"/>
                <w:sz w:val="21"/>
                <w:szCs w:val="21"/>
              </w:rPr>
              <w:t>Geschäftsführer LEG Thüringen</w:t>
            </w:r>
            <w:r>
              <w:rPr>
                <w:rFonts w:ascii="Times New Roman" w:hAnsi="Times New Roman" w:cs="Times New Roman"/>
                <w:color w:val="auto"/>
                <w:sz w:val="21"/>
                <w:szCs w:val="21"/>
              </w:rPr>
              <w:t xml:space="preserve"> </w:t>
            </w:r>
          </w:p>
          <w:p w:rsidR="00F17DD1" w:rsidRPr="00986E0B" w:rsidRDefault="00604F1B" w:rsidP="00F17DD1">
            <w:pPr>
              <w:pStyle w:val="Text"/>
              <w:spacing w:line="288" w:lineRule="auto"/>
              <w:rPr>
                <w:rFonts w:ascii="Times New Roman" w:hAnsi="Times New Roman" w:cs="Times New Roman"/>
                <w:color w:val="auto"/>
                <w:sz w:val="21"/>
                <w:szCs w:val="21"/>
              </w:rPr>
            </w:pPr>
            <w:r w:rsidRPr="00604F1B">
              <w:rPr>
                <w:rFonts w:ascii="Times New Roman" w:hAnsi="Times New Roman" w:cs="Times New Roman"/>
                <w:color w:val="auto"/>
                <w:sz w:val="21"/>
                <w:szCs w:val="21"/>
              </w:rPr>
              <w:t>Volker Thesing</w:t>
            </w:r>
            <w:r>
              <w:rPr>
                <w:rFonts w:ascii="Times New Roman" w:hAnsi="Times New Roman" w:cs="Times New Roman"/>
                <w:color w:val="auto"/>
                <w:sz w:val="21"/>
                <w:szCs w:val="21"/>
              </w:rPr>
              <w:t xml:space="preserve">, </w:t>
            </w:r>
            <w:r w:rsidRPr="00604F1B">
              <w:rPr>
                <w:rFonts w:ascii="Times New Roman" w:hAnsi="Times New Roman" w:cs="Times New Roman"/>
                <w:color w:val="auto"/>
                <w:sz w:val="21"/>
                <w:szCs w:val="21"/>
              </w:rPr>
              <w:t xml:space="preserve">Geschäftsführer ASKLEPIOS Fachklinikum Stadtroda </w:t>
            </w:r>
            <w:r>
              <w:rPr>
                <w:rFonts w:ascii="Times New Roman" w:hAnsi="Times New Roman" w:cs="Times New Roman"/>
                <w:color w:val="auto"/>
                <w:sz w:val="21"/>
                <w:szCs w:val="21"/>
              </w:rPr>
              <w:br/>
            </w:r>
          </w:p>
        </w:tc>
      </w:tr>
      <w:tr w:rsidR="00320E3E" w:rsidRPr="000F62B4" w:rsidTr="00320E3E">
        <w:tc>
          <w:tcPr>
            <w:tcW w:w="3085" w:type="dxa"/>
            <w:shd w:val="clear" w:color="auto" w:fill="auto"/>
          </w:tcPr>
          <w:p w:rsidR="00320E3E" w:rsidRPr="00986E0B" w:rsidRDefault="00320E3E"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Förderkreis</w:t>
            </w:r>
            <w:r w:rsidR="00430808">
              <w:rPr>
                <w:rFonts w:ascii="Times New Roman" w:hAnsi="Times New Roman" w:cs="Times New Roman"/>
                <w:color w:val="auto"/>
                <w:sz w:val="21"/>
                <w:szCs w:val="21"/>
              </w:rPr>
              <w:t xml:space="preserve"> Leuchtenburg e.</w:t>
            </w:r>
            <w:r w:rsidR="000D03CD">
              <w:rPr>
                <w:rFonts w:ascii="Times New Roman" w:hAnsi="Times New Roman" w:cs="Times New Roman"/>
                <w:color w:val="auto"/>
                <w:sz w:val="21"/>
                <w:szCs w:val="21"/>
              </w:rPr>
              <w:t xml:space="preserve"> </w:t>
            </w:r>
            <w:r w:rsidR="00430808">
              <w:rPr>
                <w:rFonts w:ascii="Times New Roman" w:hAnsi="Times New Roman" w:cs="Times New Roman"/>
                <w:color w:val="auto"/>
                <w:sz w:val="21"/>
                <w:szCs w:val="21"/>
              </w:rPr>
              <w:t>V.</w:t>
            </w:r>
          </w:p>
        </w:tc>
        <w:tc>
          <w:tcPr>
            <w:tcW w:w="6804" w:type="dxa"/>
            <w:shd w:val="clear" w:color="auto" w:fill="auto"/>
          </w:tcPr>
          <w:p w:rsidR="00856A74" w:rsidRDefault="00320E3E" w:rsidP="00856A74">
            <w:pPr>
              <w:pStyle w:val="Text"/>
              <w:spacing w:line="288" w:lineRule="auto"/>
              <w:rPr>
                <w:rFonts w:ascii="Times New Roman" w:hAnsi="Times New Roman" w:cs="Times New Roman"/>
                <w:color w:val="auto"/>
                <w:sz w:val="21"/>
                <w:szCs w:val="21"/>
              </w:rPr>
            </w:pPr>
            <w:r w:rsidRPr="00320E3E">
              <w:rPr>
                <w:rFonts w:ascii="Times New Roman" w:hAnsi="Times New Roman" w:cs="Times New Roman"/>
                <w:color w:val="auto"/>
                <w:sz w:val="21"/>
                <w:szCs w:val="21"/>
              </w:rPr>
              <w:t>Bereits im Jahr 1998 wurde der gemeinnützige Verein gegründet. Ziel ist und war es, die Projekte rund um die Leuchtenburg zu unterstützen und zu fördern. Seither kann der Förderkreis auf zahlreiche initiierte und umgesetzte Projekte zurückblicken.</w:t>
            </w:r>
          </w:p>
          <w:p w:rsidR="00384CF8" w:rsidRDefault="00D34980" w:rsidP="00384CF8">
            <w:pPr>
              <w:pStyle w:val="Text"/>
              <w:spacing w:line="288" w:lineRule="auto"/>
              <w:rPr>
                <w:rStyle w:val="Fett"/>
                <w:rFonts w:ascii="Times New Roman" w:hAnsi="Times New Roman" w:cs="Times New Roman"/>
                <w:b w:val="0"/>
                <w:sz w:val="21"/>
                <w:szCs w:val="21"/>
              </w:rPr>
            </w:pPr>
            <w:r>
              <w:rPr>
                <w:rFonts w:ascii="Times New Roman" w:hAnsi="Times New Roman" w:cs="Times New Roman"/>
                <w:color w:val="auto"/>
                <w:sz w:val="21"/>
                <w:szCs w:val="21"/>
              </w:rPr>
              <w:t>Vorsitzende</w:t>
            </w:r>
            <w:r w:rsidR="00384CF8">
              <w:rPr>
                <w:rFonts w:ascii="Times New Roman" w:hAnsi="Times New Roman" w:cs="Times New Roman"/>
                <w:color w:val="auto"/>
                <w:sz w:val="21"/>
                <w:szCs w:val="21"/>
              </w:rPr>
              <w:t xml:space="preserve">: </w:t>
            </w:r>
            <w:r>
              <w:rPr>
                <w:rStyle w:val="Fett"/>
                <w:rFonts w:ascii="Times New Roman" w:hAnsi="Times New Roman" w:cs="Times New Roman"/>
                <w:b w:val="0"/>
                <w:sz w:val="21"/>
                <w:szCs w:val="21"/>
              </w:rPr>
              <w:t xml:space="preserve">Doris </w:t>
            </w:r>
            <w:r w:rsidR="00A02995">
              <w:rPr>
                <w:rStyle w:val="Fett"/>
                <w:rFonts w:ascii="Times New Roman" w:hAnsi="Times New Roman" w:cs="Times New Roman"/>
                <w:b w:val="0"/>
                <w:sz w:val="21"/>
                <w:szCs w:val="21"/>
              </w:rPr>
              <w:t>Klüger</w:t>
            </w:r>
          </w:p>
          <w:p w:rsidR="00384CF8" w:rsidRDefault="00384CF8" w:rsidP="00856A7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Mitglieder: 2</w:t>
            </w:r>
            <w:r w:rsidR="003F2023">
              <w:rPr>
                <w:rFonts w:ascii="Times New Roman" w:hAnsi="Times New Roman" w:cs="Times New Roman"/>
                <w:color w:val="auto"/>
                <w:sz w:val="21"/>
                <w:szCs w:val="21"/>
              </w:rPr>
              <w:t>35</w:t>
            </w:r>
          </w:p>
          <w:p w:rsidR="00430808" w:rsidRPr="00320E3E" w:rsidRDefault="00430808" w:rsidP="00856A74">
            <w:pPr>
              <w:pStyle w:val="Text"/>
              <w:spacing w:line="288" w:lineRule="auto"/>
              <w:rPr>
                <w:rFonts w:ascii="Times New Roman" w:hAnsi="Times New Roman" w:cs="Times New Roman"/>
                <w:color w:val="auto"/>
                <w:sz w:val="21"/>
                <w:szCs w:val="21"/>
              </w:rPr>
            </w:pPr>
          </w:p>
        </w:tc>
      </w:tr>
      <w:tr w:rsidR="00F76551" w:rsidRPr="000F62B4" w:rsidTr="00320E3E">
        <w:tc>
          <w:tcPr>
            <w:tcW w:w="3085" w:type="dxa"/>
            <w:shd w:val="clear" w:color="auto" w:fill="auto"/>
          </w:tcPr>
          <w:p w:rsidR="00F76551" w:rsidRPr="00986E0B" w:rsidRDefault="00F76551" w:rsidP="000F62B4">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 xml:space="preserve">Architektur </w:t>
            </w:r>
          </w:p>
        </w:tc>
        <w:tc>
          <w:tcPr>
            <w:tcW w:w="6804" w:type="dxa"/>
            <w:shd w:val="clear" w:color="auto" w:fill="auto"/>
          </w:tcPr>
          <w:p w:rsidR="00F76551" w:rsidRDefault="00F76551" w:rsidP="003F5057">
            <w:pPr>
              <w:pStyle w:val="Text"/>
              <w:spacing w:line="288" w:lineRule="auto"/>
              <w:rPr>
                <w:rFonts w:ascii="Times New Roman" w:hAnsi="Times New Roman" w:cs="Times New Roman"/>
                <w:color w:val="auto"/>
                <w:sz w:val="21"/>
                <w:szCs w:val="21"/>
              </w:rPr>
            </w:pPr>
            <w:proofErr w:type="spellStart"/>
            <w:r w:rsidRPr="003F5057">
              <w:rPr>
                <w:rFonts w:ascii="Times New Roman" w:hAnsi="Times New Roman" w:cs="Times New Roman"/>
                <w:color w:val="auto"/>
                <w:sz w:val="21"/>
                <w:szCs w:val="21"/>
              </w:rPr>
              <w:t>BauC</w:t>
            </w:r>
            <w:r w:rsidR="005A3A22" w:rsidRPr="003F5057">
              <w:rPr>
                <w:rFonts w:ascii="Times New Roman" w:hAnsi="Times New Roman" w:cs="Times New Roman"/>
                <w:color w:val="auto"/>
                <w:sz w:val="21"/>
                <w:szCs w:val="21"/>
              </w:rPr>
              <w:t>onsult</w:t>
            </w:r>
            <w:proofErr w:type="spellEnd"/>
            <w:r w:rsidR="005A3A22" w:rsidRPr="003F5057">
              <w:rPr>
                <w:rFonts w:ascii="Times New Roman" w:hAnsi="Times New Roman" w:cs="Times New Roman"/>
                <w:color w:val="auto"/>
                <w:sz w:val="21"/>
                <w:szCs w:val="21"/>
              </w:rPr>
              <w:t xml:space="preserve"> Hermsdorf und Silke Loose </w:t>
            </w:r>
          </w:p>
          <w:p w:rsidR="00507E47" w:rsidRPr="00986E0B" w:rsidRDefault="00507E47" w:rsidP="003F5057">
            <w:pPr>
              <w:pStyle w:val="Text"/>
              <w:spacing w:line="288" w:lineRule="auto"/>
              <w:rPr>
                <w:rFonts w:ascii="Times New Roman" w:hAnsi="Times New Roman" w:cs="Times New Roman"/>
                <w:color w:val="auto"/>
                <w:sz w:val="21"/>
                <w:szCs w:val="21"/>
              </w:rPr>
            </w:pPr>
          </w:p>
        </w:tc>
      </w:tr>
      <w:tr w:rsidR="00C24C42" w:rsidRPr="000F62B4" w:rsidTr="00320E3E">
        <w:tc>
          <w:tcPr>
            <w:tcW w:w="3085" w:type="dxa"/>
            <w:shd w:val="clear" w:color="auto" w:fill="auto"/>
          </w:tcPr>
          <w:p w:rsidR="00C24C42" w:rsidRDefault="00C24C42" w:rsidP="00C24C42">
            <w:pPr>
              <w:pStyle w:val="text0"/>
              <w:spacing w:before="0" w:beforeAutospacing="0" w:after="0" w:afterAutospacing="0" w:line="288" w:lineRule="auto"/>
              <w:rPr>
                <w:sz w:val="21"/>
                <w:szCs w:val="21"/>
              </w:rPr>
            </w:pPr>
            <w:r>
              <w:rPr>
                <w:sz w:val="21"/>
                <w:szCs w:val="21"/>
              </w:rPr>
              <w:t xml:space="preserve">Ausstellungsarchitektur </w:t>
            </w:r>
            <w:r>
              <w:rPr>
                <w:sz w:val="21"/>
                <w:szCs w:val="21"/>
              </w:rPr>
              <w:br/>
              <w:t>„Porzellanwelten“</w:t>
            </w:r>
          </w:p>
          <w:p w:rsidR="00C24C42" w:rsidRPr="00986E0B" w:rsidRDefault="00C24C42" w:rsidP="000F62B4">
            <w:pPr>
              <w:pStyle w:val="Text"/>
              <w:spacing w:line="288" w:lineRule="auto"/>
              <w:rPr>
                <w:rFonts w:ascii="Times New Roman" w:hAnsi="Times New Roman" w:cs="Times New Roman"/>
                <w:color w:val="auto"/>
                <w:sz w:val="21"/>
                <w:szCs w:val="21"/>
              </w:rPr>
            </w:pPr>
          </w:p>
        </w:tc>
        <w:tc>
          <w:tcPr>
            <w:tcW w:w="6804" w:type="dxa"/>
            <w:shd w:val="clear" w:color="auto" w:fill="auto"/>
          </w:tcPr>
          <w:p w:rsidR="00C24C42" w:rsidRDefault="00C24C42" w:rsidP="00C24C42">
            <w:pPr>
              <w:pStyle w:val="text0"/>
              <w:spacing w:before="0" w:beforeAutospacing="0" w:after="0" w:afterAutospacing="0" w:line="288" w:lineRule="auto"/>
              <w:rPr>
                <w:sz w:val="21"/>
                <w:szCs w:val="21"/>
              </w:rPr>
            </w:pPr>
            <w:r>
              <w:rPr>
                <w:sz w:val="21"/>
                <w:szCs w:val="21"/>
              </w:rPr>
              <w:t>NAU, Zürich, Berlin: „Das Kostbare“</w:t>
            </w:r>
            <w:r w:rsidR="003B3588">
              <w:rPr>
                <w:sz w:val="21"/>
                <w:szCs w:val="21"/>
              </w:rPr>
              <w:t>, die Porzellankirche</w:t>
            </w:r>
          </w:p>
          <w:p w:rsidR="00C24C42" w:rsidRDefault="00C24C42" w:rsidP="00C24C42">
            <w:pPr>
              <w:pStyle w:val="text0"/>
              <w:spacing w:before="0" w:beforeAutospacing="0" w:after="0" w:afterAutospacing="0" w:line="288" w:lineRule="auto"/>
              <w:rPr>
                <w:sz w:val="21"/>
                <w:szCs w:val="21"/>
              </w:rPr>
            </w:pPr>
            <w:r>
              <w:rPr>
                <w:sz w:val="21"/>
                <w:szCs w:val="21"/>
              </w:rPr>
              <w:t>Kocmoc.net, Leipzig: „Der Prolog“, „Das Rätsel“, „Das Fremde“, „Das Archiv der Wünsche“</w:t>
            </w:r>
          </w:p>
          <w:p w:rsidR="00C24C42" w:rsidRDefault="00C24C42" w:rsidP="00C24C42">
            <w:pPr>
              <w:pStyle w:val="text0"/>
              <w:spacing w:before="0" w:beforeAutospacing="0" w:after="120" w:afterAutospacing="0" w:line="288" w:lineRule="auto"/>
              <w:rPr>
                <w:sz w:val="21"/>
                <w:szCs w:val="21"/>
              </w:rPr>
            </w:pPr>
            <w:proofErr w:type="spellStart"/>
            <w:r>
              <w:rPr>
                <w:sz w:val="21"/>
                <w:szCs w:val="21"/>
              </w:rPr>
              <w:t>Triad</w:t>
            </w:r>
            <w:proofErr w:type="spellEnd"/>
            <w:r>
              <w:rPr>
                <w:sz w:val="21"/>
                <w:szCs w:val="21"/>
              </w:rPr>
              <w:t>, Berlin: „Das Fremde“, „Das Alltägliche“</w:t>
            </w:r>
          </w:p>
          <w:p w:rsidR="00C24C42" w:rsidRPr="003F5057" w:rsidRDefault="00C24C42" w:rsidP="003F5057">
            <w:pPr>
              <w:pStyle w:val="Text"/>
              <w:spacing w:line="288" w:lineRule="auto"/>
              <w:rPr>
                <w:rFonts w:ascii="Times New Roman" w:hAnsi="Times New Roman" w:cs="Times New Roman"/>
                <w:color w:val="auto"/>
                <w:sz w:val="21"/>
                <w:szCs w:val="21"/>
              </w:rPr>
            </w:pPr>
          </w:p>
        </w:tc>
      </w:tr>
      <w:tr w:rsidR="00F76551" w:rsidRPr="000F62B4" w:rsidTr="00320E3E">
        <w:tc>
          <w:tcPr>
            <w:tcW w:w="3085" w:type="dxa"/>
            <w:shd w:val="clear" w:color="auto" w:fill="auto"/>
          </w:tcPr>
          <w:p w:rsidR="00F76551" w:rsidRPr="00986E0B" w:rsidRDefault="00621AE6"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Ausgestellte </w:t>
            </w:r>
            <w:r w:rsidR="00F76551" w:rsidRPr="00986E0B">
              <w:rPr>
                <w:rFonts w:ascii="Times New Roman" w:hAnsi="Times New Roman" w:cs="Times New Roman"/>
                <w:color w:val="auto"/>
                <w:sz w:val="21"/>
                <w:szCs w:val="21"/>
              </w:rPr>
              <w:t>Exponate</w:t>
            </w:r>
          </w:p>
        </w:tc>
        <w:tc>
          <w:tcPr>
            <w:tcW w:w="6804" w:type="dxa"/>
            <w:shd w:val="clear" w:color="auto" w:fill="auto"/>
          </w:tcPr>
          <w:p w:rsidR="00320E3E" w:rsidRPr="00986E0B" w:rsidRDefault="007A59D1" w:rsidP="004B0ECB">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1.</w:t>
            </w:r>
            <w:r w:rsidR="004B0ECB">
              <w:rPr>
                <w:rFonts w:ascii="Times New Roman" w:hAnsi="Times New Roman" w:cs="Times New Roman"/>
                <w:color w:val="auto"/>
                <w:sz w:val="21"/>
                <w:szCs w:val="21"/>
              </w:rPr>
              <w:t>3</w:t>
            </w:r>
            <w:r>
              <w:rPr>
                <w:rFonts w:ascii="Times New Roman" w:hAnsi="Times New Roman" w:cs="Times New Roman"/>
                <w:color w:val="auto"/>
                <w:sz w:val="21"/>
                <w:szCs w:val="21"/>
              </w:rPr>
              <w:t>09 | zzgl. 770 Bauhaus-Sonderschau</w:t>
            </w:r>
          </w:p>
        </w:tc>
      </w:tr>
      <w:tr w:rsidR="00F76551" w:rsidRPr="000F62B4" w:rsidTr="00320E3E">
        <w:tc>
          <w:tcPr>
            <w:tcW w:w="3085" w:type="dxa"/>
            <w:shd w:val="clear" w:color="auto" w:fill="auto"/>
          </w:tcPr>
          <w:p w:rsidR="00F76551" w:rsidRPr="00986E0B" w:rsidRDefault="00F76551" w:rsidP="000F62B4">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Ältestes Exponat</w:t>
            </w:r>
          </w:p>
        </w:tc>
        <w:tc>
          <w:tcPr>
            <w:tcW w:w="6804" w:type="dxa"/>
            <w:shd w:val="clear" w:color="auto" w:fill="auto"/>
          </w:tcPr>
          <w:p w:rsidR="00C24C42" w:rsidRPr="00986E0B" w:rsidRDefault="00E0064F" w:rsidP="00E0064F">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7000 Jahre alte chinesische Keramik</w:t>
            </w:r>
          </w:p>
        </w:tc>
      </w:tr>
      <w:tr w:rsidR="00F76551" w:rsidRPr="000F62B4" w:rsidTr="00320E3E">
        <w:tc>
          <w:tcPr>
            <w:tcW w:w="3085" w:type="dxa"/>
            <w:shd w:val="clear" w:color="auto" w:fill="auto"/>
          </w:tcPr>
          <w:p w:rsidR="00F76551" w:rsidRPr="00986E0B" w:rsidRDefault="00F76551" w:rsidP="000F62B4">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Jüngstes Exponat</w:t>
            </w:r>
          </w:p>
        </w:tc>
        <w:tc>
          <w:tcPr>
            <w:tcW w:w="6804" w:type="dxa"/>
            <w:shd w:val="clear" w:color="auto" w:fill="auto"/>
          </w:tcPr>
          <w:p w:rsidR="00C24C42" w:rsidRDefault="00384CF8" w:rsidP="00C24C42">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ARURA</w:t>
            </w:r>
            <w:r w:rsidR="00C24C42">
              <w:rPr>
                <w:rFonts w:ascii="Times New Roman" w:hAnsi="Times New Roman" w:cs="Times New Roman"/>
                <w:color w:val="auto"/>
                <w:sz w:val="21"/>
                <w:szCs w:val="21"/>
              </w:rPr>
              <w:t>,</w:t>
            </w:r>
            <w:r w:rsidRPr="00986E0B">
              <w:rPr>
                <w:rFonts w:ascii="Times New Roman" w:hAnsi="Times New Roman" w:cs="Times New Roman"/>
                <w:color w:val="auto"/>
                <w:sz w:val="21"/>
                <w:szCs w:val="21"/>
              </w:rPr>
              <w:t xml:space="preserve"> </w:t>
            </w:r>
            <w:r>
              <w:rPr>
                <w:rFonts w:ascii="Times New Roman" w:hAnsi="Times New Roman" w:cs="Times New Roman"/>
                <w:color w:val="auto"/>
                <w:sz w:val="21"/>
                <w:szCs w:val="21"/>
              </w:rPr>
              <w:t>g</w:t>
            </w:r>
            <w:r w:rsidR="00F76551" w:rsidRPr="00986E0B">
              <w:rPr>
                <w:rFonts w:ascii="Times New Roman" w:hAnsi="Times New Roman" w:cs="Times New Roman"/>
                <w:color w:val="auto"/>
                <w:sz w:val="21"/>
                <w:szCs w:val="21"/>
              </w:rPr>
              <w:t>rößte Vase der Welt</w:t>
            </w:r>
            <w:r w:rsidR="00507E47">
              <w:rPr>
                <w:rFonts w:ascii="Times New Roman" w:hAnsi="Times New Roman" w:cs="Times New Roman"/>
                <w:color w:val="auto"/>
                <w:sz w:val="21"/>
                <w:szCs w:val="21"/>
              </w:rPr>
              <w:t>, 8 Meter hoch, Durchmesser 11</w:t>
            </w:r>
            <w:r w:rsidR="00016D3C">
              <w:rPr>
                <w:rFonts w:ascii="Times New Roman" w:hAnsi="Times New Roman" w:cs="Times New Roman"/>
                <w:color w:val="auto"/>
                <w:sz w:val="21"/>
                <w:szCs w:val="21"/>
              </w:rPr>
              <w:t>1</w:t>
            </w:r>
            <w:r w:rsidR="00507E47">
              <w:rPr>
                <w:rFonts w:ascii="Times New Roman" w:hAnsi="Times New Roman" w:cs="Times New Roman"/>
                <w:color w:val="auto"/>
                <w:sz w:val="21"/>
                <w:szCs w:val="21"/>
              </w:rPr>
              <w:t xml:space="preserve"> </w:t>
            </w:r>
            <w:r w:rsidR="00016D3C">
              <w:rPr>
                <w:rFonts w:ascii="Times New Roman" w:hAnsi="Times New Roman" w:cs="Times New Roman"/>
                <w:color w:val="auto"/>
                <w:sz w:val="21"/>
                <w:szCs w:val="21"/>
              </w:rPr>
              <w:t>Zentimeter</w:t>
            </w:r>
            <w:r w:rsidR="00C24C42">
              <w:rPr>
                <w:rFonts w:ascii="Times New Roman" w:hAnsi="Times New Roman" w:cs="Times New Roman"/>
                <w:color w:val="auto"/>
                <w:sz w:val="21"/>
                <w:szCs w:val="21"/>
              </w:rPr>
              <w:t>, 1,5 Tonnen Gewicht</w:t>
            </w:r>
          </w:p>
          <w:p w:rsidR="00320E3E" w:rsidRPr="00986E0B" w:rsidRDefault="00D3146C" w:rsidP="00C24C42">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Künstler: Alim </w:t>
            </w:r>
            <w:proofErr w:type="spellStart"/>
            <w:r>
              <w:rPr>
                <w:rFonts w:ascii="Times New Roman" w:hAnsi="Times New Roman" w:cs="Times New Roman"/>
                <w:color w:val="auto"/>
                <w:sz w:val="21"/>
                <w:szCs w:val="21"/>
              </w:rPr>
              <w:t>Pasht</w:t>
            </w:r>
            <w:proofErr w:type="spellEnd"/>
            <w:r>
              <w:rPr>
                <w:rFonts w:ascii="Times New Roman" w:hAnsi="Times New Roman" w:cs="Times New Roman"/>
                <w:color w:val="auto"/>
                <w:sz w:val="21"/>
                <w:szCs w:val="21"/>
              </w:rPr>
              <w:t>-Han</w:t>
            </w:r>
          </w:p>
        </w:tc>
      </w:tr>
      <w:tr w:rsidR="00F76551" w:rsidRPr="000F62B4" w:rsidTr="00320E3E">
        <w:tc>
          <w:tcPr>
            <w:tcW w:w="3085" w:type="dxa"/>
            <w:shd w:val="clear" w:color="auto" w:fill="auto"/>
          </w:tcPr>
          <w:p w:rsidR="00F76551" w:rsidRPr="00986E0B" w:rsidRDefault="00F76551" w:rsidP="000F62B4">
            <w:pPr>
              <w:pStyle w:val="Text"/>
              <w:spacing w:after="120"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lastRenderedPageBreak/>
              <w:t>Eintrittspreise</w:t>
            </w:r>
          </w:p>
        </w:tc>
        <w:tc>
          <w:tcPr>
            <w:tcW w:w="6804" w:type="dxa"/>
            <w:shd w:val="clear" w:color="auto" w:fill="auto"/>
          </w:tcPr>
          <w:p w:rsidR="00F76551" w:rsidRDefault="00320E3E"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Erwachsene </w:t>
            </w:r>
            <w:r w:rsidR="00EB60D0">
              <w:rPr>
                <w:rFonts w:ascii="Times New Roman" w:hAnsi="Times New Roman" w:cs="Times New Roman"/>
                <w:color w:val="auto"/>
                <w:sz w:val="21"/>
                <w:szCs w:val="21"/>
              </w:rPr>
              <w:t>16,90</w:t>
            </w:r>
            <w:r w:rsidR="004B67E8">
              <w:rPr>
                <w:rFonts w:ascii="Times New Roman" w:hAnsi="Times New Roman" w:cs="Times New Roman"/>
                <w:color w:val="auto"/>
                <w:sz w:val="21"/>
                <w:szCs w:val="21"/>
              </w:rPr>
              <w:t xml:space="preserve"> </w:t>
            </w:r>
            <w:r>
              <w:rPr>
                <w:rFonts w:ascii="Times New Roman" w:hAnsi="Times New Roman" w:cs="Times New Roman"/>
                <w:color w:val="auto"/>
                <w:sz w:val="21"/>
                <w:szCs w:val="21"/>
              </w:rPr>
              <w:t>Euro</w:t>
            </w:r>
          </w:p>
          <w:p w:rsidR="004B67E8" w:rsidRDefault="004B67E8"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Senioren 1</w:t>
            </w:r>
            <w:r w:rsidR="00EB60D0">
              <w:rPr>
                <w:rFonts w:ascii="Times New Roman" w:hAnsi="Times New Roman" w:cs="Times New Roman"/>
                <w:color w:val="auto"/>
                <w:sz w:val="21"/>
                <w:szCs w:val="21"/>
              </w:rPr>
              <w:t>5,90</w:t>
            </w:r>
            <w:r>
              <w:rPr>
                <w:rFonts w:ascii="Times New Roman" w:hAnsi="Times New Roman" w:cs="Times New Roman"/>
                <w:color w:val="auto"/>
                <w:sz w:val="21"/>
                <w:szCs w:val="21"/>
              </w:rPr>
              <w:t xml:space="preserve"> Euro</w:t>
            </w:r>
          </w:p>
          <w:p w:rsidR="00EB60D0" w:rsidRDefault="00320E3E"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Ermäßigt</w:t>
            </w:r>
            <w:r w:rsidR="004B67E8">
              <w:rPr>
                <w:rFonts w:ascii="Times New Roman" w:hAnsi="Times New Roman" w:cs="Times New Roman"/>
                <w:color w:val="auto"/>
                <w:sz w:val="21"/>
                <w:szCs w:val="21"/>
              </w:rPr>
              <w:t xml:space="preserve"> </w:t>
            </w:r>
            <w:r w:rsidR="004B67E8" w:rsidRPr="004B67E8">
              <w:rPr>
                <w:rFonts w:ascii="Times New Roman" w:hAnsi="Times New Roman" w:cs="Times New Roman"/>
                <w:color w:val="auto"/>
                <w:sz w:val="21"/>
                <w:szCs w:val="21"/>
              </w:rPr>
              <w:t>(</w:t>
            </w:r>
            <w:r w:rsidR="00EB60D0" w:rsidRPr="00EB60D0">
              <w:rPr>
                <w:rFonts w:ascii="Times New Roman" w:hAnsi="Times New Roman" w:cs="Times New Roman"/>
                <w:color w:val="auto"/>
                <w:sz w:val="21"/>
                <w:szCs w:val="21"/>
              </w:rPr>
              <w:t>Schwerbehinderte, Arbeitslose, Azubis, Studenten, Schüler</w:t>
            </w:r>
            <w:r w:rsidR="00EB60D0">
              <w:rPr>
                <w:rFonts w:ascii="Times New Roman" w:hAnsi="Times New Roman" w:cs="Times New Roman"/>
                <w:color w:val="auto"/>
                <w:sz w:val="21"/>
                <w:szCs w:val="21"/>
              </w:rPr>
              <w:t xml:space="preserve">) </w:t>
            </w:r>
          </w:p>
          <w:p w:rsidR="00320E3E" w:rsidRDefault="00320E3E"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1</w:t>
            </w:r>
            <w:r w:rsidR="004D66FC">
              <w:rPr>
                <w:rFonts w:ascii="Times New Roman" w:hAnsi="Times New Roman" w:cs="Times New Roman"/>
                <w:color w:val="auto"/>
                <w:sz w:val="21"/>
                <w:szCs w:val="21"/>
              </w:rPr>
              <w:t>2</w:t>
            </w:r>
            <w:r w:rsidR="00EB60D0">
              <w:rPr>
                <w:rFonts w:ascii="Times New Roman" w:hAnsi="Times New Roman" w:cs="Times New Roman"/>
                <w:color w:val="auto"/>
                <w:sz w:val="21"/>
                <w:szCs w:val="21"/>
              </w:rPr>
              <w:t>,90</w:t>
            </w:r>
            <w:r>
              <w:rPr>
                <w:rFonts w:ascii="Times New Roman" w:hAnsi="Times New Roman" w:cs="Times New Roman"/>
                <w:color w:val="auto"/>
                <w:sz w:val="21"/>
                <w:szCs w:val="21"/>
              </w:rPr>
              <w:t xml:space="preserve"> Euro</w:t>
            </w:r>
          </w:p>
          <w:p w:rsidR="004B67E8" w:rsidRDefault="004B67E8"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Er</w:t>
            </w:r>
            <w:r w:rsidR="004D66FC">
              <w:rPr>
                <w:rFonts w:ascii="Times New Roman" w:hAnsi="Times New Roman" w:cs="Times New Roman"/>
                <w:color w:val="auto"/>
                <w:sz w:val="21"/>
                <w:szCs w:val="21"/>
              </w:rPr>
              <w:t>mäßigt (</w:t>
            </w:r>
            <w:r w:rsidR="00EB60D0" w:rsidRPr="00EB60D0">
              <w:rPr>
                <w:rFonts w:ascii="Times New Roman" w:hAnsi="Times New Roman" w:cs="Times New Roman"/>
                <w:color w:val="auto"/>
                <w:sz w:val="21"/>
                <w:szCs w:val="21"/>
              </w:rPr>
              <w:t>Gruppe ab 10 Personen</w:t>
            </w:r>
            <w:r w:rsidR="00EB60D0">
              <w:rPr>
                <w:rFonts w:ascii="Times New Roman" w:hAnsi="Times New Roman" w:cs="Times New Roman"/>
                <w:color w:val="auto"/>
                <w:sz w:val="21"/>
                <w:szCs w:val="21"/>
              </w:rPr>
              <w:t>) 14</w:t>
            </w:r>
            <w:r>
              <w:rPr>
                <w:rFonts w:ascii="Times New Roman" w:hAnsi="Times New Roman" w:cs="Times New Roman"/>
                <w:color w:val="auto"/>
                <w:sz w:val="21"/>
                <w:szCs w:val="21"/>
              </w:rPr>
              <w:t xml:space="preserve"> Euro</w:t>
            </w:r>
          </w:p>
          <w:p w:rsidR="00320E3E" w:rsidRDefault="00EB60D0" w:rsidP="000F62B4">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Kinder 6-16</w:t>
            </w:r>
            <w:r w:rsidR="00320E3E">
              <w:rPr>
                <w:rFonts w:ascii="Times New Roman" w:hAnsi="Times New Roman" w:cs="Times New Roman"/>
                <w:color w:val="auto"/>
                <w:sz w:val="21"/>
                <w:szCs w:val="21"/>
              </w:rPr>
              <w:t xml:space="preserve"> Jahre </w:t>
            </w:r>
            <w:r w:rsidR="004D66FC">
              <w:rPr>
                <w:rFonts w:ascii="Times New Roman" w:hAnsi="Times New Roman" w:cs="Times New Roman"/>
                <w:color w:val="auto"/>
                <w:sz w:val="21"/>
                <w:szCs w:val="21"/>
              </w:rPr>
              <w:t>9</w:t>
            </w:r>
            <w:r w:rsidR="004B67E8">
              <w:rPr>
                <w:rFonts w:ascii="Times New Roman" w:hAnsi="Times New Roman" w:cs="Times New Roman"/>
                <w:color w:val="auto"/>
                <w:sz w:val="21"/>
                <w:szCs w:val="21"/>
              </w:rPr>
              <w:t xml:space="preserve"> </w:t>
            </w:r>
            <w:r w:rsidR="00320E3E">
              <w:rPr>
                <w:rFonts w:ascii="Times New Roman" w:hAnsi="Times New Roman" w:cs="Times New Roman"/>
                <w:color w:val="auto"/>
                <w:sz w:val="21"/>
                <w:szCs w:val="21"/>
              </w:rPr>
              <w:t>Euro</w:t>
            </w:r>
          </w:p>
          <w:p w:rsidR="00F10675" w:rsidRDefault="004B67E8" w:rsidP="00F10675">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Schüler</w:t>
            </w:r>
            <w:r w:rsidR="00EB60D0">
              <w:rPr>
                <w:rFonts w:ascii="Times New Roman" w:hAnsi="Times New Roman" w:cs="Times New Roman"/>
                <w:color w:val="auto"/>
                <w:sz w:val="21"/>
                <w:szCs w:val="21"/>
              </w:rPr>
              <w:t xml:space="preserve"> </w:t>
            </w:r>
            <w:r w:rsidR="00EB60D0" w:rsidRPr="00EB60D0">
              <w:rPr>
                <w:rFonts w:ascii="Times New Roman" w:hAnsi="Times New Roman" w:cs="Times New Roman"/>
                <w:color w:val="auto"/>
                <w:sz w:val="21"/>
                <w:szCs w:val="21"/>
              </w:rPr>
              <w:t>und Kindergärten</w:t>
            </w:r>
            <w:r>
              <w:rPr>
                <w:rFonts w:ascii="Times New Roman" w:hAnsi="Times New Roman" w:cs="Times New Roman"/>
                <w:color w:val="auto"/>
                <w:sz w:val="21"/>
                <w:szCs w:val="21"/>
              </w:rPr>
              <w:t xml:space="preserve"> im Klassenverband</w:t>
            </w:r>
            <w:r w:rsidR="00EB60D0">
              <w:rPr>
                <w:rFonts w:ascii="Times New Roman" w:hAnsi="Times New Roman" w:cs="Times New Roman"/>
                <w:color w:val="auto"/>
                <w:sz w:val="21"/>
                <w:szCs w:val="21"/>
              </w:rPr>
              <w:t xml:space="preserve"> 5</w:t>
            </w:r>
            <w:r>
              <w:rPr>
                <w:rFonts w:ascii="Times New Roman" w:hAnsi="Times New Roman" w:cs="Times New Roman"/>
                <w:color w:val="auto"/>
                <w:sz w:val="21"/>
                <w:szCs w:val="21"/>
              </w:rPr>
              <w:t xml:space="preserve"> Euro</w:t>
            </w:r>
          </w:p>
          <w:p w:rsidR="00320E3E" w:rsidRDefault="00320E3E" w:rsidP="00F10675">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Familienkarte </w:t>
            </w:r>
            <w:r w:rsidR="00EB60D0">
              <w:rPr>
                <w:rFonts w:ascii="Times New Roman" w:hAnsi="Times New Roman" w:cs="Times New Roman"/>
                <w:color w:val="auto"/>
                <w:sz w:val="21"/>
                <w:szCs w:val="21"/>
              </w:rPr>
              <w:t>42</w:t>
            </w:r>
            <w:r w:rsidR="004B67E8">
              <w:rPr>
                <w:rFonts w:ascii="Times New Roman" w:hAnsi="Times New Roman" w:cs="Times New Roman"/>
                <w:color w:val="auto"/>
                <w:sz w:val="21"/>
                <w:szCs w:val="21"/>
              </w:rPr>
              <w:t xml:space="preserve"> </w:t>
            </w:r>
            <w:r>
              <w:rPr>
                <w:rFonts w:ascii="Times New Roman" w:hAnsi="Times New Roman" w:cs="Times New Roman"/>
                <w:color w:val="auto"/>
                <w:sz w:val="21"/>
                <w:szCs w:val="21"/>
              </w:rPr>
              <w:t xml:space="preserve">Euro (zwei Erwachsene und alle </w:t>
            </w:r>
            <w:r w:rsidR="00E0064F">
              <w:rPr>
                <w:rFonts w:ascii="Times New Roman" w:hAnsi="Times New Roman" w:cs="Times New Roman"/>
                <w:color w:val="auto"/>
                <w:sz w:val="21"/>
                <w:szCs w:val="21"/>
              </w:rPr>
              <w:t xml:space="preserve">eigenen </w:t>
            </w:r>
            <w:r>
              <w:rPr>
                <w:rFonts w:ascii="Times New Roman" w:hAnsi="Times New Roman" w:cs="Times New Roman"/>
                <w:color w:val="auto"/>
                <w:sz w:val="21"/>
                <w:szCs w:val="21"/>
              </w:rPr>
              <w:t>Kinder</w:t>
            </w:r>
            <w:r w:rsidR="00E0064F">
              <w:rPr>
                <w:rFonts w:ascii="Times New Roman" w:hAnsi="Times New Roman" w:cs="Times New Roman"/>
                <w:color w:val="auto"/>
                <w:sz w:val="21"/>
                <w:szCs w:val="21"/>
              </w:rPr>
              <w:t xml:space="preserve"> bis 16J</w:t>
            </w:r>
            <w:r>
              <w:rPr>
                <w:rFonts w:ascii="Times New Roman" w:hAnsi="Times New Roman" w:cs="Times New Roman"/>
                <w:color w:val="auto"/>
                <w:sz w:val="21"/>
                <w:szCs w:val="21"/>
              </w:rPr>
              <w:t>)</w:t>
            </w:r>
          </w:p>
          <w:p w:rsidR="004B67E8" w:rsidRDefault="00EB60D0"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Single </w:t>
            </w:r>
            <w:proofErr w:type="spellStart"/>
            <w:r>
              <w:rPr>
                <w:rFonts w:ascii="Times New Roman" w:hAnsi="Times New Roman" w:cs="Times New Roman"/>
                <w:color w:val="auto"/>
                <w:sz w:val="21"/>
                <w:szCs w:val="21"/>
              </w:rPr>
              <w:t>Mom</w:t>
            </w:r>
            <w:proofErr w:type="spellEnd"/>
            <w:r>
              <w:rPr>
                <w:rFonts w:ascii="Times New Roman" w:hAnsi="Times New Roman" w:cs="Times New Roman"/>
                <w:color w:val="auto"/>
                <w:sz w:val="21"/>
                <w:szCs w:val="21"/>
              </w:rPr>
              <w:t>/</w:t>
            </w:r>
            <w:r w:rsidR="004B67E8" w:rsidRPr="004B67E8">
              <w:rPr>
                <w:rFonts w:ascii="Times New Roman" w:hAnsi="Times New Roman" w:cs="Times New Roman"/>
                <w:color w:val="auto"/>
                <w:sz w:val="21"/>
                <w:szCs w:val="21"/>
              </w:rPr>
              <w:t xml:space="preserve">Dad </w:t>
            </w:r>
            <w:r w:rsidR="00E0064F">
              <w:rPr>
                <w:rFonts w:ascii="Times New Roman" w:hAnsi="Times New Roman" w:cs="Times New Roman"/>
                <w:color w:val="auto"/>
                <w:sz w:val="21"/>
                <w:szCs w:val="21"/>
              </w:rPr>
              <w:t>2</w:t>
            </w:r>
            <w:r w:rsidR="004D66FC">
              <w:rPr>
                <w:rFonts w:ascii="Times New Roman" w:hAnsi="Times New Roman" w:cs="Times New Roman"/>
                <w:color w:val="auto"/>
                <w:sz w:val="21"/>
                <w:szCs w:val="21"/>
              </w:rPr>
              <w:t>5</w:t>
            </w:r>
            <w:r w:rsidR="00E0064F">
              <w:rPr>
                <w:rFonts w:ascii="Times New Roman" w:hAnsi="Times New Roman" w:cs="Times New Roman"/>
                <w:color w:val="auto"/>
                <w:sz w:val="21"/>
                <w:szCs w:val="21"/>
              </w:rPr>
              <w:t xml:space="preserve"> Euro</w:t>
            </w:r>
            <w:r w:rsidR="00E0064F" w:rsidRPr="004B67E8">
              <w:rPr>
                <w:rFonts w:ascii="Times New Roman" w:hAnsi="Times New Roman" w:cs="Times New Roman"/>
                <w:color w:val="auto"/>
                <w:sz w:val="21"/>
                <w:szCs w:val="21"/>
              </w:rPr>
              <w:t xml:space="preserve"> </w:t>
            </w:r>
            <w:r>
              <w:rPr>
                <w:rFonts w:ascii="Times New Roman" w:hAnsi="Times New Roman" w:cs="Times New Roman"/>
                <w:color w:val="auto"/>
                <w:sz w:val="21"/>
                <w:szCs w:val="21"/>
              </w:rPr>
              <w:t>(ein Erwachsener</w:t>
            </w:r>
            <w:r w:rsidR="004B67E8" w:rsidRPr="004B67E8">
              <w:rPr>
                <w:rFonts w:ascii="Times New Roman" w:hAnsi="Times New Roman" w:cs="Times New Roman"/>
                <w:color w:val="auto"/>
                <w:sz w:val="21"/>
                <w:szCs w:val="21"/>
              </w:rPr>
              <w:t xml:space="preserve"> und alle eigenen Kinder</w:t>
            </w:r>
            <w:r w:rsidR="00E0064F">
              <w:rPr>
                <w:rFonts w:ascii="Times New Roman" w:hAnsi="Times New Roman" w:cs="Times New Roman"/>
                <w:color w:val="auto"/>
                <w:sz w:val="21"/>
                <w:szCs w:val="21"/>
              </w:rPr>
              <w:t xml:space="preserve"> bis 16J</w:t>
            </w:r>
            <w:r w:rsidR="004B67E8" w:rsidRPr="004B67E8">
              <w:rPr>
                <w:rFonts w:ascii="Times New Roman" w:hAnsi="Times New Roman" w:cs="Times New Roman"/>
                <w:color w:val="auto"/>
                <w:sz w:val="21"/>
                <w:szCs w:val="21"/>
              </w:rPr>
              <w:t>)</w:t>
            </w:r>
            <w:r w:rsidR="004B67E8">
              <w:rPr>
                <w:rFonts w:ascii="Times New Roman" w:hAnsi="Times New Roman" w:cs="Times New Roman"/>
                <w:color w:val="auto"/>
                <w:sz w:val="21"/>
                <w:szCs w:val="21"/>
              </w:rPr>
              <w:t xml:space="preserve"> </w:t>
            </w:r>
          </w:p>
          <w:p w:rsidR="009E7F97" w:rsidRDefault="009E7F97" w:rsidP="009E7F97">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Späteintritt ab 16 Uhr im Sommer (</w:t>
            </w:r>
            <w:r w:rsidRPr="009E7F97">
              <w:rPr>
                <w:rFonts w:ascii="Times New Roman" w:hAnsi="Times New Roman" w:cs="Times New Roman"/>
                <w:color w:val="auto"/>
                <w:sz w:val="21"/>
                <w:szCs w:val="21"/>
              </w:rPr>
              <w:t xml:space="preserve">Erwachsene 12 Euro, Ermäßigte 10 Euro, Kinder 7 Euro, Familienkarte 28 Euro) </w:t>
            </w:r>
          </w:p>
          <w:p w:rsidR="009E7F97" w:rsidRPr="009E7F97" w:rsidRDefault="009E7F97" w:rsidP="009E7F97">
            <w:pPr>
              <w:pStyle w:val="Text"/>
              <w:spacing w:line="240" w:lineRule="auto"/>
              <w:rPr>
                <w:rFonts w:ascii="Times New Roman" w:hAnsi="Times New Roman" w:cs="Times New Roman"/>
                <w:color w:val="auto"/>
                <w:sz w:val="21"/>
                <w:szCs w:val="21"/>
              </w:rPr>
            </w:pPr>
          </w:p>
          <w:p w:rsidR="009E7F97" w:rsidRDefault="009E7F97" w:rsidP="009E7F97">
            <w:pPr>
              <w:pStyle w:val="Text"/>
              <w:spacing w:line="288" w:lineRule="auto"/>
              <w:rPr>
                <w:rFonts w:ascii="Times New Roman" w:hAnsi="Times New Roman" w:cs="Times New Roman"/>
                <w:color w:val="auto"/>
                <w:sz w:val="21"/>
                <w:szCs w:val="21"/>
              </w:rPr>
            </w:pPr>
            <w:r w:rsidRPr="009E7F97">
              <w:rPr>
                <w:rFonts w:ascii="Times New Roman" w:hAnsi="Times New Roman" w:cs="Times New Roman"/>
                <w:color w:val="auto"/>
                <w:sz w:val="21"/>
                <w:szCs w:val="21"/>
              </w:rPr>
              <w:t>Abendeintritt im Juli und August 5 Euro</w:t>
            </w:r>
          </w:p>
          <w:p w:rsidR="009E7F97" w:rsidRDefault="009E7F97" w:rsidP="009E7F97">
            <w:pPr>
              <w:pStyle w:val="Text"/>
              <w:spacing w:line="240" w:lineRule="auto"/>
              <w:rPr>
                <w:rFonts w:ascii="Times New Roman" w:hAnsi="Times New Roman" w:cs="Times New Roman"/>
                <w:color w:val="auto"/>
                <w:sz w:val="21"/>
                <w:szCs w:val="21"/>
              </w:rPr>
            </w:pPr>
          </w:p>
          <w:p w:rsidR="00EB60D0" w:rsidRDefault="00EB60D0" w:rsidP="009E7F97">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Jahreskarte 30</w:t>
            </w:r>
            <w:r w:rsidR="00320E3E">
              <w:rPr>
                <w:rFonts w:ascii="Times New Roman" w:hAnsi="Times New Roman" w:cs="Times New Roman"/>
                <w:color w:val="auto"/>
                <w:sz w:val="21"/>
                <w:szCs w:val="21"/>
              </w:rPr>
              <w:t xml:space="preserve"> Euro (</w:t>
            </w:r>
            <w:r w:rsidRPr="00EB60D0">
              <w:rPr>
                <w:rFonts w:ascii="Times New Roman" w:hAnsi="Times New Roman" w:cs="Times New Roman"/>
                <w:color w:val="auto"/>
                <w:sz w:val="21"/>
                <w:szCs w:val="21"/>
              </w:rPr>
              <w:t>Ermäßigte Kinder bis 16 J.</w:t>
            </w:r>
            <w:r w:rsidR="00320E3E">
              <w:rPr>
                <w:rFonts w:ascii="Times New Roman" w:hAnsi="Times New Roman" w:cs="Times New Roman"/>
                <w:color w:val="auto"/>
                <w:sz w:val="21"/>
                <w:szCs w:val="21"/>
              </w:rPr>
              <w:t xml:space="preserve"> 19 Euro</w:t>
            </w:r>
            <w:r>
              <w:rPr>
                <w:rFonts w:ascii="Times New Roman" w:hAnsi="Times New Roman" w:cs="Times New Roman"/>
                <w:color w:val="auto"/>
                <w:sz w:val="21"/>
                <w:szCs w:val="21"/>
              </w:rPr>
              <w:t>, Familie 69</w:t>
            </w:r>
            <w:r w:rsidR="00E0064F">
              <w:rPr>
                <w:rFonts w:ascii="Times New Roman" w:hAnsi="Times New Roman" w:cs="Times New Roman"/>
                <w:color w:val="auto"/>
                <w:sz w:val="21"/>
                <w:szCs w:val="21"/>
              </w:rPr>
              <w:t xml:space="preserve"> Euro</w:t>
            </w:r>
            <w:r w:rsidR="00320E3E">
              <w:rPr>
                <w:rFonts w:ascii="Times New Roman" w:hAnsi="Times New Roman" w:cs="Times New Roman"/>
                <w:color w:val="auto"/>
                <w:sz w:val="21"/>
                <w:szCs w:val="21"/>
              </w:rPr>
              <w:t>)</w:t>
            </w:r>
            <w:r>
              <w:rPr>
                <w:rFonts w:ascii="Times New Roman" w:hAnsi="Times New Roman" w:cs="Times New Roman"/>
                <w:color w:val="auto"/>
                <w:sz w:val="21"/>
                <w:szCs w:val="21"/>
              </w:rPr>
              <w:br/>
              <w:t>Regional-Jahreskarte (SOK, SHK, Jena) 17 Euro / Familie 42 Euro</w:t>
            </w:r>
          </w:p>
          <w:p w:rsidR="009E7F97" w:rsidRDefault="009E7F97" w:rsidP="009E7F97">
            <w:pPr>
              <w:pStyle w:val="Text"/>
              <w:spacing w:after="120" w:line="240" w:lineRule="auto"/>
              <w:rPr>
                <w:rFonts w:ascii="Times New Roman" w:hAnsi="Times New Roman" w:cs="Times New Roman"/>
                <w:color w:val="auto"/>
                <w:sz w:val="21"/>
                <w:szCs w:val="21"/>
              </w:rPr>
            </w:pPr>
          </w:p>
          <w:p w:rsidR="004B67E8" w:rsidRDefault="004B67E8" w:rsidP="009E7F97">
            <w:pPr>
              <w:pStyle w:val="Text"/>
              <w:spacing w:after="120" w:line="240"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Freitickets für </w:t>
            </w:r>
            <w:r w:rsidR="0038631C">
              <w:rPr>
                <w:rFonts w:ascii="Times New Roman" w:hAnsi="Times New Roman" w:cs="Times New Roman"/>
                <w:color w:val="auto"/>
                <w:sz w:val="21"/>
                <w:szCs w:val="21"/>
              </w:rPr>
              <w:t xml:space="preserve">Journalisten, </w:t>
            </w:r>
            <w:r>
              <w:rPr>
                <w:rFonts w:ascii="Times New Roman" w:hAnsi="Times New Roman" w:cs="Times New Roman"/>
                <w:color w:val="auto"/>
                <w:sz w:val="21"/>
                <w:szCs w:val="21"/>
              </w:rPr>
              <w:t xml:space="preserve">Busfahrer, Reiseleiter, </w:t>
            </w:r>
            <w:r w:rsidR="0038631C">
              <w:rPr>
                <w:rFonts w:ascii="Times New Roman" w:hAnsi="Times New Roman" w:cs="Times New Roman"/>
                <w:color w:val="auto"/>
                <w:sz w:val="21"/>
                <w:szCs w:val="21"/>
              </w:rPr>
              <w:t xml:space="preserve">betreuende Lehrer, </w:t>
            </w:r>
            <w:r>
              <w:rPr>
                <w:rFonts w:ascii="Times New Roman" w:hAnsi="Times New Roman" w:cs="Times New Roman"/>
                <w:color w:val="auto"/>
                <w:sz w:val="21"/>
                <w:szCs w:val="21"/>
              </w:rPr>
              <w:t xml:space="preserve">Geburtstagskinder bis 16 J., </w:t>
            </w:r>
            <w:r w:rsidR="00F10675">
              <w:rPr>
                <w:rFonts w:ascii="Times New Roman" w:hAnsi="Times New Roman" w:cs="Times New Roman"/>
                <w:color w:val="auto"/>
                <w:sz w:val="21"/>
                <w:szCs w:val="21"/>
              </w:rPr>
              <w:br/>
            </w:r>
          </w:p>
          <w:p w:rsidR="00430808" w:rsidRPr="00986E0B" w:rsidRDefault="004B67E8" w:rsidP="003F2023">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Ermäßigungen bei Buchungen im Online-Ticketshop: </w:t>
            </w:r>
            <w:r w:rsidR="00E0064F">
              <w:rPr>
                <w:rFonts w:ascii="Times New Roman" w:hAnsi="Times New Roman" w:cs="Times New Roman"/>
                <w:color w:val="auto"/>
                <w:sz w:val="21"/>
                <w:szCs w:val="21"/>
              </w:rPr>
              <w:t>leuchtenburg.ticketfritz.de</w:t>
            </w:r>
          </w:p>
        </w:tc>
      </w:tr>
      <w:tr w:rsidR="00F76551" w:rsidRPr="000F62B4" w:rsidTr="00320E3E">
        <w:tc>
          <w:tcPr>
            <w:tcW w:w="3085" w:type="dxa"/>
            <w:shd w:val="clear" w:color="auto" w:fill="auto"/>
          </w:tcPr>
          <w:p w:rsidR="00F76551" w:rsidRPr="00986E0B" w:rsidRDefault="00F76551" w:rsidP="00EB60D0">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Öffnungszeiten</w:t>
            </w:r>
          </w:p>
        </w:tc>
        <w:tc>
          <w:tcPr>
            <w:tcW w:w="6804" w:type="dxa"/>
            <w:shd w:val="clear" w:color="auto" w:fill="auto"/>
          </w:tcPr>
          <w:p w:rsidR="00F76551" w:rsidRPr="00986E0B" w:rsidRDefault="007A59D1" w:rsidP="00EB60D0">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April bis Oktober 9 bis 18</w:t>
            </w:r>
            <w:r w:rsidR="00F76551" w:rsidRPr="00986E0B">
              <w:rPr>
                <w:rFonts w:ascii="Times New Roman" w:hAnsi="Times New Roman" w:cs="Times New Roman"/>
                <w:color w:val="auto"/>
                <w:sz w:val="21"/>
                <w:szCs w:val="21"/>
              </w:rPr>
              <w:t xml:space="preserve"> Uhr</w:t>
            </w:r>
          </w:p>
          <w:p w:rsidR="00F76551" w:rsidRDefault="00F76551" w:rsidP="00EB60D0">
            <w:pPr>
              <w:pStyle w:val="Text"/>
              <w:spacing w:line="288" w:lineRule="auto"/>
              <w:rPr>
                <w:rFonts w:ascii="Times New Roman" w:hAnsi="Times New Roman" w:cs="Times New Roman"/>
                <w:color w:val="auto"/>
                <w:sz w:val="21"/>
                <w:szCs w:val="21"/>
              </w:rPr>
            </w:pPr>
            <w:r w:rsidRPr="00986E0B">
              <w:rPr>
                <w:rFonts w:ascii="Times New Roman" w:hAnsi="Times New Roman" w:cs="Times New Roman"/>
                <w:color w:val="auto"/>
                <w:sz w:val="21"/>
                <w:szCs w:val="21"/>
              </w:rPr>
              <w:t>November bis März 10 bis 1</w:t>
            </w:r>
            <w:r w:rsidR="00721C81" w:rsidRPr="00986E0B">
              <w:rPr>
                <w:rFonts w:ascii="Times New Roman" w:hAnsi="Times New Roman" w:cs="Times New Roman"/>
                <w:color w:val="auto"/>
                <w:sz w:val="21"/>
                <w:szCs w:val="21"/>
              </w:rPr>
              <w:t>7</w:t>
            </w:r>
            <w:r w:rsidRPr="00986E0B">
              <w:rPr>
                <w:rFonts w:ascii="Times New Roman" w:hAnsi="Times New Roman" w:cs="Times New Roman"/>
                <w:color w:val="auto"/>
                <w:sz w:val="21"/>
                <w:szCs w:val="21"/>
              </w:rPr>
              <w:t xml:space="preserve"> Uhr</w:t>
            </w:r>
          </w:p>
          <w:p w:rsidR="00EB60D0" w:rsidRDefault="00EB60D0" w:rsidP="00EB60D0">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Abendöffnung </w:t>
            </w:r>
            <w:r w:rsidR="00A72610">
              <w:rPr>
                <w:rFonts w:ascii="Times New Roman" w:hAnsi="Times New Roman" w:cs="Times New Roman"/>
                <w:color w:val="auto"/>
                <w:sz w:val="21"/>
                <w:szCs w:val="21"/>
              </w:rPr>
              <w:t xml:space="preserve">jeden Freitag </w:t>
            </w:r>
            <w:r>
              <w:rPr>
                <w:rFonts w:ascii="Times New Roman" w:hAnsi="Times New Roman" w:cs="Times New Roman"/>
                <w:color w:val="auto"/>
                <w:sz w:val="21"/>
                <w:szCs w:val="21"/>
              </w:rPr>
              <w:t xml:space="preserve">im Juli und August bis 22 Uhr </w:t>
            </w:r>
          </w:p>
          <w:p w:rsidR="00430808" w:rsidRPr="00986E0B" w:rsidRDefault="00430808" w:rsidP="00EB60D0">
            <w:pPr>
              <w:pStyle w:val="Text"/>
              <w:spacing w:line="288" w:lineRule="auto"/>
              <w:rPr>
                <w:rFonts w:ascii="Times New Roman" w:hAnsi="Times New Roman" w:cs="Times New Roman"/>
                <w:color w:val="auto"/>
                <w:sz w:val="21"/>
                <w:szCs w:val="21"/>
              </w:rPr>
            </w:pPr>
          </w:p>
        </w:tc>
      </w:tr>
      <w:tr w:rsidR="00AC634D" w:rsidRPr="00374A8C" w:rsidTr="00320E3E">
        <w:tc>
          <w:tcPr>
            <w:tcW w:w="3085" w:type="dxa"/>
            <w:shd w:val="clear" w:color="auto" w:fill="auto"/>
          </w:tcPr>
          <w:p w:rsidR="00AC634D" w:rsidRPr="00F10675" w:rsidRDefault="00AC634D" w:rsidP="00F10675">
            <w:pPr>
              <w:pStyle w:val="Text"/>
              <w:spacing w:line="288" w:lineRule="auto"/>
              <w:rPr>
                <w:sz w:val="21"/>
                <w:szCs w:val="21"/>
              </w:rPr>
            </w:pPr>
            <w:r w:rsidRPr="00F10675">
              <w:rPr>
                <w:sz w:val="21"/>
                <w:szCs w:val="21"/>
              </w:rPr>
              <w:t>Auszeichnungen</w:t>
            </w:r>
          </w:p>
          <w:p w:rsidR="00A5376C" w:rsidRPr="00F10675" w:rsidRDefault="00A5376C" w:rsidP="00F10675">
            <w:pPr>
              <w:pStyle w:val="Text"/>
              <w:spacing w:line="288" w:lineRule="auto"/>
              <w:rPr>
                <w:sz w:val="21"/>
                <w:szCs w:val="21"/>
              </w:rPr>
            </w:pPr>
          </w:p>
          <w:p w:rsidR="00A5376C" w:rsidRPr="00F10675" w:rsidRDefault="00A5376C" w:rsidP="00F10675">
            <w:pPr>
              <w:pStyle w:val="Text"/>
              <w:spacing w:line="288" w:lineRule="auto"/>
              <w:rPr>
                <w:sz w:val="21"/>
                <w:szCs w:val="21"/>
              </w:rPr>
            </w:pPr>
          </w:p>
          <w:p w:rsidR="00A5376C" w:rsidRPr="00F10675" w:rsidRDefault="00A5376C" w:rsidP="00F10675">
            <w:pPr>
              <w:pStyle w:val="Text"/>
              <w:spacing w:line="288" w:lineRule="auto"/>
              <w:rPr>
                <w:sz w:val="21"/>
                <w:szCs w:val="21"/>
              </w:rPr>
            </w:pPr>
          </w:p>
          <w:p w:rsidR="00A5376C" w:rsidRPr="00F10675" w:rsidRDefault="00A5376C" w:rsidP="00F10675">
            <w:pPr>
              <w:pStyle w:val="Text"/>
              <w:spacing w:line="288" w:lineRule="auto"/>
              <w:rPr>
                <w:sz w:val="21"/>
                <w:szCs w:val="21"/>
              </w:rPr>
            </w:pPr>
          </w:p>
          <w:p w:rsidR="00A5376C" w:rsidRPr="00F10675" w:rsidRDefault="00A5376C" w:rsidP="00F10675">
            <w:pPr>
              <w:pStyle w:val="Text"/>
              <w:spacing w:line="288" w:lineRule="auto"/>
              <w:rPr>
                <w:sz w:val="21"/>
                <w:szCs w:val="21"/>
              </w:rPr>
            </w:pPr>
          </w:p>
        </w:tc>
        <w:tc>
          <w:tcPr>
            <w:tcW w:w="6804" w:type="dxa"/>
            <w:shd w:val="clear" w:color="auto" w:fill="auto"/>
          </w:tcPr>
          <w:p w:rsidR="00621AE6" w:rsidRPr="00F10675" w:rsidRDefault="00B848F5" w:rsidP="00F10675">
            <w:pPr>
              <w:pStyle w:val="Text"/>
              <w:spacing w:line="288" w:lineRule="auto"/>
              <w:rPr>
                <w:sz w:val="21"/>
                <w:szCs w:val="21"/>
              </w:rPr>
            </w:pPr>
            <w:hyperlink r:id="rId39" w:history="1">
              <w:r w:rsidR="00621AE6" w:rsidRPr="00F10675">
                <w:rPr>
                  <w:sz w:val="21"/>
                  <w:szCs w:val="21"/>
                </w:rPr>
                <w:t>Fair-Family-Gütesiegel</w:t>
              </w:r>
            </w:hyperlink>
          </w:p>
          <w:p w:rsidR="00137DE2" w:rsidRPr="00F10675" w:rsidRDefault="00137DE2" w:rsidP="00F10675">
            <w:pPr>
              <w:pStyle w:val="Text"/>
              <w:spacing w:line="288" w:lineRule="auto"/>
              <w:rPr>
                <w:sz w:val="21"/>
                <w:szCs w:val="21"/>
              </w:rPr>
            </w:pPr>
            <w:r w:rsidRPr="00F10675">
              <w:rPr>
                <w:sz w:val="21"/>
                <w:szCs w:val="21"/>
              </w:rPr>
              <w:t>Museums-Siegel des Thüringer Museumsverbandes</w:t>
            </w:r>
          </w:p>
          <w:p w:rsidR="00A5376C" w:rsidRPr="00F10675" w:rsidRDefault="005A3A22" w:rsidP="00F10675">
            <w:pPr>
              <w:pStyle w:val="Text"/>
              <w:spacing w:line="288" w:lineRule="auto"/>
              <w:rPr>
                <w:sz w:val="21"/>
                <w:szCs w:val="21"/>
              </w:rPr>
            </w:pPr>
            <w:proofErr w:type="spellStart"/>
            <w:r w:rsidRPr="00F10675">
              <w:rPr>
                <w:sz w:val="21"/>
                <w:szCs w:val="21"/>
              </w:rPr>
              <w:t>MarketingAward</w:t>
            </w:r>
            <w:proofErr w:type="spellEnd"/>
            <w:r w:rsidRPr="00F10675">
              <w:rPr>
                <w:sz w:val="21"/>
                <w:szCs w:val="21"/>
              </w:rPr>
              <w:t xml:space="preserve"> des Sparkassen- und Giroverband</w:t>
            </w:r>
            <w:r w:rsidR="008224A3" w:rsidRPr="00F10675">
              <w:rPr>
                <w:sz w:val="21"/>
                <w:szCs w:val="21"/>
              </w:rPr>
              <w:t>es</w:t>
            </w:r>
            <w:r w:rsidRPr="00F10675">
              <w:rPr>
                <w:sz w:val="21"/>
                <w:szCs w:val="21"/>
              </w:rPr>
              <w:t xml:space="preserve"> Hessen-Thüringen 2015</w:t>
            </w:r>
          </w:p>
          <w:p w:rsidR="005A3A22" w:rsidRPr="00F10675" w:rsidRDefault="00B848F5" w:rsidP="00F10675">
            <w:pPr>
              <w:pStyle w:val="Text"/>
              <w:spacing w:line="288" w:lineRule="auto"/>
              <w:rPr>
                <w:sz w:val="21"/>
                <w:szCs w:val="21"/>
              </w:rPr>
            </w:pPr>
            <w:hyperlink r:id="rId40" w:history="1">
              <w:r w:rsidR="005A3A22" w:rsidRPr="00F10675">
                <w:rPr>
                  <w:sz w:val="21"/>
                  <w:szCs w:val="21"/>
                </w:rPr>
                <w:t xml:space="preserve">Thüringer </w:t>
              </w:r>
              <w:proofErr w:type="spellStart"/>
              <w:r w:rsidR="005A3A22" w:rsidRPr="00F10675">
                <w:rPr>
                  <w:sz w:val="21"/>
                  <w:szCs w:val="21"/>
                </w:rPr>
                <w:t>EnergieEffizienzpreis</w:t>
              </w:r>
              <w:proofErr w:type="spellEnd"/>
              <w:r w:rsidR="005A3A22" w:rsidRPr="00F10675">
                <w:rPr>
                  <w:sz w:val="21"/>
                  <w:szCs w:val="21"/>
                </w:rPr>
                <w:t xml:space="preserve"> 2014</w:t>
              </w:r>
            </w:hyperlink>
          </w:p>
          <w:p w:rsidR="00452919" w:rsidRDefault="005A3A22" w:rsidP="00F10675">
            <w:pPr>
              <w:pStyle w:val="Text"/>
              <w:spacing w:line="288" w:lineRule="auto"/>
              <w:rPr>
                <w:sz w:val="21"/>
                <w:szCs w:val="21"/>
              </w:rPr>
            </w:pPr>
            <w:r w:rsidRPr="00F10675">
              <w:rPr>
                <w:sz w:val="21"/>
                <w:szCs w:val="21"/>
              </w:rPr>
              <w:t>Thüringer Tourismuspreis 2014</w:t>
            </w:r>
            <w:r w:rsidR="009A188E" w:rsidRPr="00F10675">
              <w:rPr>
                <w:sz w:val="21"/>
                <w:szCs w:val="21"/>
              </w:rPr>
              <w:t xml:space="preserve"> / </w:t>
            </w:r>
            <w:r w:rsidR="003B3588" w:rsidRPr="00F10675">
              <w:rPr>
                <w:sz w:val="21"/>
                <w:szCs w:val="21"/>
              </w:rPr>
              <w:t xml:space="preserve">Anerkennung </w:t>
            </w:r>
            <w:r w:rsidR="009A188E" w:rsidRPr="00F10675">
              <w:rPr>
                <w:sz w:val="21"/>
                <w:szCs w:val="21"/>
              </w:rPr>
              <w:t>2016</w:t>
            </w:r>
            <w:r w:rsidR="00F10675" w:rsidRPr="00F10675">
              <w:rPr>
                <w:sz w:val="21"/>
                <w:szCs w:val="21"/>
              </w:rPr>
              <w:t xml:space="preserve"> / </w:t>
            </w:r>
            <w:r w:rsidR="00F10675">
              <w:rPr>
                <w:sz w:val="21"/>
                <w:szCs w:val="21"/>
              </w:rPr>
              <w:t xml:space="preserve">Tourismuspreis </w:t>
            </w:r>
            <w:r w:rsidR="00F10675" w:rsidRPr="00F10675">
              <w:rPr>
                <w:sz w:val="21"/>
                <w:szCs w:val="21"/>
              </w:rPr>
              <w:t>2018</w:t>
            </w:r>
            <w:r w:rsidR="00D34980">
              <w:rPr>
                <w:sz w:val="21"/>
                <w:szCs w:val="21"/>
              </w:rPr>
              <w:t xml:space="preserve"> | </w:t>
            </w:r>
          </w:p>
          <w:p w:rsidR="00A5376C" w:rsidRPr="00F10675" w:rsidRDefault="00D34980" w:rsidP="00F10675">
            <w:pPr>
              <w:pStyle w:val="Text"/>
              <w:spacing w:line="288" w:lineRule="auto"/>
              <w:rPr>
                <w:sz w:val="21"/>
                <w:szCs w:val="21"/>
              </w:rPr>
            </w:pPr>
            <w:r>
              <w:rPr>
                <w:sz w:val="21"/>
                <w:szCs w:val="21"/>
              </w:rPr>
              <w:t>Lieblingsarbeitgeber 2022</w:t>
            </w:r>
          </w:p>
          <w:p w:rsidR="007D7647" w:rsidRPr="007D7647" w:rsidRDefault="00B848F5" w:rsidP="007D7647">
            <w:pPr>
              <w:pStyle w:val="Text"/>
              <w:spacing w:line="288" w:lineRule="auto"/>
              <w:rPr>
                <w:sz w:val="21"/>
                <w:szCs w:val="21"/>
              </w:rPr>
            </w:pPr>
            <w:hyperlink r:id="rId41" w:history="1">
              <w:r w:rsidR="003F5057" w:rsidRPr="00F10675">
                <w:rPr>
                  <w:sz w:val="21"/>
                  <w:szCs w:val="21"/>
                </w:rPr>
                <w:t xml:space="preserve">Ort im Land der Ideen </w:t>
              </w:r>
              <w:r w:rsidR="000B1CA3" w:rsidRPr="00F10675">
                <w:rPr>
                  <w:sz w:val="21"/>
                  <w:szCs w:val="21"/>
                </w:rPr>
                <w:t>2012</w:t>
              </w:r>
            </w:hyperlink>
            <w:r w:rsidR="00F10675">
              <w:rPr>
                <w:sz w:val="21"/>
                <w:szCs w:val="21"/>
              </w:rPr>
              <w:br/>
            </w:r>
            <w:r w:rsidR="007D7647" w:rsidRPr="007D7647">
              <w:rPr>
                <w:sz w:val="21"/>
                <w:szCs w:val="21"/>
              </w:rPr>
              <w:t xml:space="preserve">Nominiert für den European „Museum </w:t>
            </w:r>
            <w:proofErr w:type="spellStart"/>
            <w:r w:rsidR="007D7647" w:rsidRPr="007D7647">
              <w:rPr>
                <w:sz w:val="21"/>
                <w:szCs w:val="21"/>
              </w:rPr>
              <w:t>of</w:t>
            </w:r>
            <w:proofErr w:type="spellEnd"/>
            <w:r w:rsidR="007D7647" w:rsidRPr="007D7647">
              <w:rPr>
                <w:sz w:val="21"/>
                <w:szCs w:val="21"/>
              </w:rPr>
              <w:t xml:space="preserve"> </w:t>
            </w:r>
            <w:proofErr w:type="spellStart"/>
            <w:r w:rsidR="007D7647" w:rsidRPr="007D7647">
              <w:rPr>
                <w:sz w:val="21"/>
                <w:szCs w:val="21"/>
              </w:rPr>
              <w:t>the</w:t>
            </w:r>
            <w:proofErr w:type="spellEnd"/>
            <w:r w:rsidR="007D7647" w:rsidRPr="007D7647">
              <w:rPr>
                <w:sz w:val="21"/>
                <w:szCs w:val="21"/>
              </w:rPr>
              <w:t xml:space="preserve"> Year“ 2016</w:t>
            </w:r>
          </w:p>
          <w:p w:rsidR="00AC634D" w:rsidRDefault="00F10675" w:rsidP="00F10675">
            <w:pPr>
              <w:pStyle w:val="Text"/>
              <w:spacing w:line="288" w:lineRule="auto"/>
              <w:rPr>
                <w:sz w:val="21"/>
                <w:szCs w:val="21"/>
              </w:rPr>
            </w:pPr>
            <w:r>
              <w:rPr>
                <w:sz w:val="21"/>
                <w:szCs w:val="21"/>
              </w:rPr>
              <w:t>Thüringer Staatspreis für Architektur 2018</w:t>
            </w:r>
          </w:p>
          <w:p w:rsidR="00F10675" w:rsidRPr="00913EF5" w:rsidRDefault="00F10675" w:rsidP="00F10675">
            <w:pPr>
              <w:pStyle w:val="Text"/>
              <w:spacing w:line="288" w:lineRule="auto"/>
              <w:rPr>
                <w:sz w:val="21"/>
                <w:szCs w:val="21"/>
              </w:rPr>
            </w:pPr>
            <w:r w:rsidRPr="00913EF5">
              <w:rPr>
                <w:sz w:val="21"/>
                <w:szCs w:val="21"/>
              </w:rPr>
              <w:t>ICONIC AWARD 2018</w:t>
            </w:r>
          </w:p>
          <w:p w:rsidR="007D7647" w:rsidRPr="00374A8C" w:rsidRDefault="007D7647" w:rsidP="00F10675">
            <w:pPr>
              <w:pStyle w:val="Text"/>
              <w:spacing w:line="288" w:lineRule="auto"/>
              <w:rPr>
                <w:sz w:val="21"/>
                <w:szCs w:val="21"/>
                <w:lang w:val="en-US"/>
              </w:rPr>
            </w:pPr>
            <w:r w:rsidRPr="00374A8C">
              <w:rPr>
                <w:sz w:val="21"/>
                <w:szCs w:val="21"/>
                <w:lang w:val="en-US"/>
              </w:rPr>
              <w:t>CTW - Chinese Tourism Welcome Award 2019</w:t>
            </w:r>
          </w:p>
          <w:p w:rsidR="00385129" w:rsidRPr="00487364" w:rsidRDefault="00385129" w:rsidP="00F10675">
            <w:pPr>
              <w:pStyle w:val="Text"/>
              <w:spacing w:line="288" w:lineRule="auto"/>
              <w:rPr>
                <w:sz w:val="21"/>
                <w:szCs w:val="21"/>
              </w:rPr>
            </w:pPr>
            <w:proofErr w:type="spellStart"/>
            <w:r w:rsidRPr="00487364">
              <w:rPr>
                <w:sz w:val="21"/>
                <w:szCs w:val="21"/>
              </w:rPr>
              <w:t>Tripadvisor</w:t>
            </w:r>
            <w:proofErr w:type="spellEnd"/>
            <w:r w:rsidRPr="00487364">
              <w:rPr>
                <w:sz w:val="21"/>
                <w:szCs w:val="21"/>
              </w:rPr>
              <w:t xml:space="preserve"> – “</w:t>
            </w:r>
            <w:proofErr w:type="spellStart"/>
            <w:r w:rsidRPr="00487364">
              <w:rPr>
                <w:sz w:val="21"/>
                <w:szCs w:val="21"/>
              </w:rPr>
              <w:t>Travellers</w:t>
            </w:r>
            <w:proofErr w:type="spellEnd"/>
            <w:r w:rsidRPr="00487364">
              <w:rPr>
                <w:sz w:val="21"/>
                <w:szCs w:val="21"/>
              </w:rPr>
              <w:t xml:space="preserve"> Choice Award”</w:t>
            </w:r>
            <w:r w:rsidR="00452919">
              <w:rPr>
                <w:sz w:val="21"/>
                <w:szCs w:val="21"/>
              </w:rPr>
              <w:t xml:space="preserve"> 2020</w:t>
            </w:r>
          </w:p>
          <w:p w:rsidR="00B06633" w:rsidRPr="00487364" w:rsidRDefault="004B0ECB" w:rsidP="00F10675">
            <w:pPr>
              <w:pStyle w:val="Text"/>
              <w:spacing w:line="288" w:lineRule="auto"/>
              <w:rPr>
                <w:sz w:val="21"/>
                <w:szCs w:val="21"/>
              </w:rPr>
            </w:pPr>
            <w:r w:rsidRPr="00487364">
              <w:rPr>
                <w:sz w:val="21"/>
                <w:szCs w:val="21"/>
              </w:rPr>
              <w:t xml:space="preserve">Stiftung lebendige Stadt: Auszeichnung </w:t>
            </w:r>
            <w:r w:rsidR="00B06633" w:rsidRPr="00487364">
              <w:rPr>
                <w:sz w:val="21"/>
                <w:szCs w:val="21"/>
              </w:rPr>
              <w:t>im Wettbewerb der besten Heimatmuseen Deutschlands</w:t>
            </w:r>
          </w:p>
          <w:p w:rsidR="00D34980" w:rsidRPr="00374A8C" w:rsidRDefault="00B363D3" w:rsidP="00F10675">
            <w:pPr>
              <w:pStyle w:val="Text"/>
              <w:spacing w:line="288" w:lineRule="auto"/>
              <w:rPr>
                <w:sz w:val="21"/>
                <w:szCs w:val="21"/>
                <w:lang w:val="en-US"/>
              </w:rPr>
            </w:pPr>
            <w:r w:rsidRPr="00374A8C">
              <w:rPr>
                <w:sz w:val="21"/>
                <w:szCs w:val="21"/>
                <w:lang w:val="en-US"/>
              </w:rPr>
              <w:t xml:space="preserve">Meaningful Tourism Award 2022 | </w:t>
            </w:r>
            <w:r w:rsidR="00D34980" w:rsidRPr="00374A8C">
              <w:rPr>
                <w:sz w:val="21"/>
                <w:szCs w:val="21"/>
                <w:lang w:val="en-US"/>
              </w:rPr>
              <w:t>Meaningful Tourism Award (Bronze) 2023</w:t>
            </w:r>
          </w:p>
          <w:p w:rsidR="00EF669E" w:rsidRPr="00374A8C" w:rsidRDefault="00EF669E" w:rsidP="00F10675">
            <w:pPr>
              <w:pStyle w:val="Text"/>
              <w:spacing w:line="288" w:lineRule="auto"/>
              <w:rPr>
                <w:sz w:val="21"/>
                <w:szCs w:val="21"/>
                <w:lang w:val="en-US"/>
              </w:rPr>
            </w:pPr>
          </w:p>
        </w:tc>
      </w:tr>
      <w:tr w:rsidR="00430808" w:rsidRPr="000F62B4" w:rsidTr="00320E3E">
        <w:tc>
          <w:tcPr>
            <w:tcW w:w="3085" w:type="dxa"/>
            <w:shd w:val="clear" w:color="auto" w:fill="auto"/>
          </w:tcPr>
          <w:p w:rsidR="00430808" w:rsidRDefault="00430808" w:rsidP="00430808">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lastRenderedPageBreak/>
              <w:t>Besucherzahlen</w:t>
            </w:r>
          </w:p>
          <w:p w:rsidR="00430808" w:rsidRPr="003F5057" w:rsidRDefault="00430808" w:rsidP="000F62B4">
            <w:pPr>
              <w:pStyle w:val="Text"/>
              <w:spacing w:after="120" w:line="288" w:lineRule="auto"/>
              <w:rPr>
                <w:rFonts w:ascii="Times New Roman" w:hAnsi="Times New Roman" w:cs="Times New Roman"/>
                <w:color w:val="auto"/>
                <w:sz w:val="21"/>
                <w:szCs w:val="21"/>
              </w:rPr>
            </w:pPr>
          </w:p>
        </w:tc>
        <w:tc>
          <w:tcPr>
            <w:tcW w:w="6804" w:type="dxa"/>
            <w:shd w:val="clear" w:color="auto" w:fill="auto"/>
          </w:tcPr>
          <w:p w:rsidR="00430808" w:rsidRDefault="00430808" w:rsidP="004B67E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2013: 42.000 | 2014: 65.500 | </w:t>
            </w:r>
            <w:r w:rsidR="00EB7FEA">
              <w:rPr>
                <w:rFonts w:ascii="Times New Roman" w:hAnsi="Times New Roman" w:cs="Times New Roman"/>
                <w:color w:val="auto"/>
                <w:sz w:val="21"/>
                <w:szCs w:val="21"/>
              </w:rPr>
              <w:t>2015: 7</w:t>
            </w:r>
            <w:r w:rsidR="009A188E">
              <w:rPr>
                <w:rFonts w:ascii="Times New Roman" w:hAnsi="Times New Roman" w:cs="Times New Roman"/>
                <w:color w:val="auto"/>
                <w:sz w:val="21"/>
                <w:szCs w:val="21"/>
              </w:rPr>
              <w:t>1</w:t>
            </w:r>
            <w:r w:rsidR="00D3146C">
              <w:rPr>
                <w:rFonts w:ascii="Times New Roman" w:hAnsi="Times New Roman" w:cs="Times New Roman"/>
                <w:color w:val="auto"/>
                <w:sz w:val="21"/>
                <w:szCs w:val="21"/>
              </w:rPr>
              <w:t>.</w:t>
            </w:r>
            <w:r w:rsidR="009A188E">
              <w:rPr>
                <w:rFonts w:ascii="Times New Roman" w:hAnsi="Times New Roman" w:cs="Times New Roman"/>
                <w:color w:val="auto"/>
                <w:sz w:val="21"/>
                <w:szCs w:val="21"/>
              </w:rPr>
              <w:t>3</w:t>
            </w:r>
            <w:r w:rsidR="00D3146C">
              <w:rPr>
                <w:rFonts w:ascii="Times New Roman" w:hAnsi="Times New Roman" w:cs="Times New Roman"/>
                <w:color w:val="auto"/>
                <w:sz w:val="21"/>
                <w:szCs w:val="21"/>
              </w:rPr>
              <w:t>00</w:t>
            </w:r>
            <w:r w:rsidR="003B3588">
              <w:rPr>
                <w:rFonts w:ascii="Times New Roman" w:hAnsi="Times New Roman" w:cs="Times New Roman"/>
                <w:color w:val="auto"/>
                <w:sz w:val="21"/>
                <w:szCs w:val="21"/>
              </w:rPr>
              <w:t xml:space="preserve"> </w:t>
            </w:r>
            <w:r w:rsidR="006C662F">
              <w:rPr>
                <w:rFonts w:ascii="Times New Roman" w:hAnsi="Times New Roman" w:cs="Times New Roman"/>
                <w:color w:val="auto"/>
                <w:sz w:val="21"/>
                <w:szCs w:val="21"/>
              </w:rPr>
              <w:t>| 2016: 71.600</w:t>
            </w:r>
            <w:r w:rsidR="00604F1B">
              <w:rPr>
                <w:rFonts w:ascii="Times New Roman" w:hAnsi="Times New Roman" w:cs="Times New Roman"/>
                <w:color w:val="auto"/>
                <w:sz w:val="21"/>
                <w:szCs w:val="21"/>
              </w:rPr>
              <w:t xml:space="preserve"> | 2017: </w:t>
            </w:r>
            <w:r w:rsidR="004B67E8">
              <w:rPr>
                <w:rFonts w:ascii="Times New Roman" w:hAnsi="Times New Roman" w:cs="Times New Roman"/>
                <w:color w:val="auto"/>
                <w:sz w:val="21"/>
                <w:szCs w:val="21"/>
              </w:rPr>
              <w:t>77.696</w:t>
            </w:r>
          </w:p>
          <w:p w:rsidR="007D7647" w:rsidRDefault="007D7647" w:rsidP="00D34980">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2018: 76.756</w:t>
            </w:r>
            <w:r w:rsidR="00AC47D4">
              <w:rPr>
                <w:rFonts w:ascii="Times New Roman" w:hAnsi="Times New Roman" w:cs="Times New Roman"/>
                <w:color w:val="auto"/>
                <w:sz w:val="21"/>
                <w:szCs w:val="21"/>
              </w:rPr>
              <w:t xml:space="preserve"> | 2019: 85.400</w:t>
            </w:r>
            <w:r w:rsidR="00385129">
              <w:rPr>
                <w:rFonts w:ascii="Times New Roman" w:hAnsi="Times New Roman" w:cs="Times New Roman"/>
                <w:color w:val="auto"/>
                <w:sz w:val="21"/>
                <w:szCs w:val="21"/>
              </w:rPr>
              <w:t xml:space="preserve"> </w:t>
            </w:r>
            <w:r w:rsidR="0085569B">
              <w:rPr>
                <w:rFonts w:ascii="Times New Roman" w:hAnsi="Times New Roman" w:cs="Times New Roman"/>
                <w:color w:val="auto"/>
                <w:sz w:val="21"/>
                <w:szCs w:val="21"/>
              </w:rPr>
              <w:t xml:space="preserve">| 2020: </w:t>
            </w:r>
            <w:r w:rsidR="00A02995" w:rsidRPr="00A02995">
              <w:rPr>
                <w:rFonts w:ascii="Times New Roman" w:hAnsi="Times New Roman" w:cs="Times New Roman"/>
                <w:color w:val="auto"/>
                <w:sz w:val="21"/>
                <w:szCs w:val="21"/>
              </w:rPr>
              <w:t>50.200</w:t>
            </w:r>
            <w:r w:rsidR="00DD2D6E">
              <w:rPr>
                <w:rFonts w:ascii="Times New Roman" w:hAnsi="Times New Roman" w:cs="Times New Roman"/>
                <w:color w:val="auto"/>
                <w:sz w:val="21"/>
                <w:szCs w:val="21"/>
              </w:rPr>
              <w:t xml:space="preserve"> </w:t>
            </w:r>
            <w:r w:rsidR="004B0ECB">
              <w:rPr>
                <w:rFonts w:ascii="Times New Roman" w:hAnsi="Times New Roman" w:cs="Times New Roman"/>
                <w:color w:val="auto"/>
                <w:sz w:val="21"/>
                <w:szCs w:val="21"/>
              </w:rPr>
              <w:t>| 2021: 47.922</w:t>
            </w:r>
            <w:r w:rsidR="00D34980">
              <w:rPr>
                <w:rFonts w:ascii="Times New Roman" w:hAnsi="Times New Roman" w:cs="Times New Roman"/>
                <w:color w:val="auto"/>
                <w:sz w:val="21"/>
                <w:szCs w:val="21"/>
              </w:rPr>
              <w:t xml:space="preserve"> | </w:t>
            </w:r>
            <w:r w:rsidR="00D34980" w:rsidRPr="00D34980">
              <w:rPr>
                <w:rFonts w:ascii="Times New Roman" w:hAnsi="Times New Roman" w:cs="Times New Roman"/>
                <w:color w:val="auto"/>
                <w:sz w:val="21"/>
                <w:szCs w:val="21"/>
              </w:rPr>
              <w:t>2022</w:t>
            </w:r>
            <w:r w:rsidR="00D34980">
              <w:rPr>
                <w:rFonts w:ascii="Times New Roman" w:hAnsi="Times New Roman" w:cs="Times New Roman"/>
                <w:color w:val="auto"/>
                <w:sz w:val="21"/>
                <w:szCs w:val="21"/>
              </w:rPr>
              <w:t>:</w:t>
            </w:r>
            <w:r w:rsidR="00D34980" w:rsidRPr="00D34980">
              <w:rPr>
                <w:rFonts w:ascii="Times New Roman" w:hAnsi="Times New Roman" w:cs="Times New Roman"/>
                <w:color w:val="auto"/>
                <w:sz w:val="21"/>
                <w:szCs w:val="21"/>
              </w:rPr>
              <w:t xml:space="preserve"> 77</w:t>
            </w:r>
            <w:r w:rsidR="00D34980">
              <w:rPr>
                <w:rFonts w:ascii="Times New Roman" w:hAnsi="Times New Roman" w:cs="Times New Roman"/>
                <w:color w:val="auto"/>
                <w:sz w:val="21"/>
                <w:szCs w:val="21"/>
              </w:rPr>
              <w:t>.</w:t>
            </w:r>
            <w:r w:rsidR="00D34980" w:rsidRPr="00D34980">
              <w:rPr>
                <w:rFonts w:ascii="Times New Roman" w:hAnsi="Times New Roman" w:cs="Times New Roman"/>
                <w:color w:val="auto"/>
                <w:sz w:val="21"/>
                <w:szCs w:val="21"/>
              </w:rPr>
              <w:t>568</w:t>
            </w:r>
          </w:p>
          <w:p w:rsidR="001D5F6F" w:rsidRDefault="001D5F6F" w:rsidP="00D34980">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2023: 8</w:t>
            </w:r>
            <w:r w:rsidR="003F2023">
              <w:rPr>
                <w:rFonts w:ascii="Times New Roman" w:hAnsi="Times New Roman" w:cs="Times New Roman"/>
                <w:color w:val="auto"/>
                <w:sz w:val="21"/>
                <w:szCs w:val="21"/>
              </w:rPr>
              <w:t>6</w:t>
            </w:r>
            <w:r>
              <w:rPr>
                <w:rFonts w:ascii="Times New Roman" w:hAnsi="Times New Roman" w:cs="Times New Roman"/>
                <w:color w:val="auto"/>
                <w:sz w:val="21"/>
                <w:szCs w:val="21"/>
              </w:rPr>
              <w:t>.</w:t>
            </w:r>
            <w:r w:rsidR="003F2023">
              <w:rPr>
                <w:rFonts w:ascii="Times New Roman" w:hAnsi="Times New Roman" w:cs="Times New Roman"/>
                <w:color w:val="auto"/>
                <w:sz w:val="21"/>
                <w:szCs w:val="21"/>
              </w:rPr>
              <w:t>049</w:t>
            </w:r>
            <w:r w:rsidR="00196092">
              <w:rPr>
                <w:rFonts w:ascii="Times New Roman" w:hAnsi="Times New Roman" w:cs="Times New Roman"/>
                <w:color w:val="auto"/>
                <w:sz w:val="21"/>
                <w:szCs w:val="21"/>
              </w:rPr>
              <w:t xml:space="preserve"> | 2024: 92.645</w:t>
            </w:r>
          </w:p>
          <w:p w:rsidR="001D5F6F" w:rsidRPr="00375F4D" w:rsidRDefault="001D5F6F" w:rsidP="00D34980">
            <w:pPr>
              <w:pStyle w:val="Text"/>
              <w:spacing w:line="288" w:lineRule="auto"/>
              <w:rPr>
                <w:rFonts w:ascii="Times New Roman" w:hAnsi="Times New Roman" w:cs="Times New Roman"/>
                <w:color w:val="auto"/>
                <w:sz w:val="21"/>
                <w:szCs w:val="21"/>
              </w:rPr>
            </w:pPr>
          </w:p>
        </w:tc>
      </w:tr>
      <w:tr w:rsidR="00430808" w:rsidRPr="000F62B4" w:rsidTr="00320E3E">
        <w:tc>
          <w:tcPr>
            <w:tcW w:w="3085" w:type="dxa"/>
            <w:shd w:val="clear" w:color="auto" w:fill="auto"/>
          </w:tcPr>
          <w:p w:rsidR="00D3146C" w:rsidRPr="003F5057" w:rsidRDefault="00430808"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Fläche der Burganlage</w:t>
            </w:r>
          </w:p>
        </w:tc>
        <w:tc>
          <w:tcPr>
            <w:tcW w:w="6804" w:type="dxa"/>
            <w:shd w:val="clear" w:color="auto" w:fill="auto"/>
          </w:tcPr>
          <w:p w:rsidR="00430808" w:rsidRPr="00375F4D" w:rsidRDefault="00430808" w:rsidP="00621AE6">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10.000 Quadratmeter</w:t>
            </w:r>
          </w:p>
        </w:tc>
      </w:tr>
      <w:tr w:rsidR="00D3146C" w:rsidRPr="000F62B4" w:rsidTr="00320E3E">
        <w:tc>
          <w:tcPr>
            <w:tcW w:w="3085" w:type="dxa"/>
            <w:shd w:val="clear" w:color="auto" w:fill="auto"/>
          </w:tcPr>
          <w:p w:rsidR="00D3146C" w:rsidRDefault="00D3146C"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Höhe des Bergfried</w:t>
            </w:r>
          </w:p>
        </w:tc>
        <w:tc>
          <w:tcPr>
            <w:tcW w:w="6804" w:type="dxa"/>
            <w:shd w:val="clear" w:color="auto" w:fill="auto"/>
          </w:tcPr>
          <w:p w:rsidR="00D3146C" w:rsidRDefault="00D3146C" w:rsidP="0043080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30 Meter</w:t>
            </w:r>
          </w:p>
        </w:tc>
      </w:tr>
      <w:tr w:rsidR="00D3146C" w:rsidRPr="000F62B4" w:rsidTr="00320E3E">
        <w:tc>
          <w:tcPr>
            <w:tcW w:w="3085" w:type="dxa"/>
            <w:shd w:val="clear" w:color="auto" w:fill="auto"/>
          </w:tcPr>
          <w:p w:rsidR="00D3146C" w:rsidRDefault="00D3146C"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Tiefe des Burgbrunnens</w:t>
            </w:r>
          </w:p>
        </w:tc>
        <w:tc>
          <w:tcPr>
            <w:tcW w:w="6804" w:type="dxa"/>
            <w:shd w:val="clear" w:color="auto" w:fill="auto"/>
          </w:tcPr>
          <w:p w:rsidR="00D3146C" w:rsidRDefault="00D3146C" w:rsidP="0043080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80 Meter</w:t>
            </w:r>
          </w:p>
        </w:tc>
      </w:tr>
      <w:tr w:rsidR="005D17E5" w:rsidRPr="000F62B4" w:rsidTr="00320E3E">
        <w:tc>
          <w:tcPr>
            <w:tcW w:w="3085" w:type="dxa"/>
            <w:shd w:val="clear" w:color="auto" w:fill="auto"/>
          </w:tcPr>
          <w:p w:rsidR="005D17E5" w:rsidRPr="003F5057" w:rsidRDefault="005D17E5" w:rsidP="000F62B4">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Lage</w:t>
            </w:r>
          </w:p>
        </w:tc>
        <w:tc>
          <w:tcPr>
            <w:tcW w:w="6804" w:type="dxa"/>
            <w:shd w:val="clear" w:color="auto" w:fill="auto"/>
          </w:tcPr>
          <w:p w:rsidR="005D17E5" w:rsidRDefault="005D17E5" w:rsidP="00621AE6">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 xml:space="preserve">Burghof </w:t>
            </w:r>
            <w:r w:rsidR="001B1858">
              <w:rPr>
                <w:rFonts w:ascii="Times New Roman" w:hAnsi="Times New Roman" w:cs="Times New Roman"/>
                <w:color w:val="auto"/>
                <w:sz w:val="21"/>
                <w:szCs w:val="21"/>
              </w:rPr>
              <w:t xml:space="preserve">auf </w:t>
            </w:r>
            <w:r>
              <w:rPr>
                <w:rFonts w:ascii="Times New Roman" w:hAnsi="Times New Roman" w:cs="Times New Roman"/>
                <w:color w:val="auto"/>
                <w:sz w:val="21"/>
                <w:szCs w:val="21"/>
              </w:rPr>
              <w:t>400 Meter über NN</w:t>
            </w:r>
          </w:p>
          <w:p w:rsidR="00430808" w:rsidRDefault="00430808" w:rsidP="00621AE6">
            <w:pPr>
              <w:pStyle w:val="Text"/>
              <w:spacing w:line="288" w:lineRule="auto"/>
              <w:rPr>
                <w:rFonts w:ascii="Times New Roman" w:hAnsi="Times New Roman" w:cs="Times New Roman"/>
                <w:color w:val="auto"/>
                <w:sz w:val="21"/>
                <w:szCs w:val="21"/>
              </w:rPr>
            </w:pPr>
          </w:p>
          <w:p w:rsidR="005D17E5" w:rsidRDefault="005D17E5" w:rsidP="005D17E5">
            <w:pPr>
              <w:widowControl/>
              <w:autoSpaceDE/>
              <w:autoSpaceDN/>
              <w:adjustRightInd/>
              <w:spacing w:line="240" w:lineRule="auto"/>
              <w:textAlignment w:val="auto"/>
              <w:rPr>
                <w:rFonts w:ascii="Times New Roman" w:hAnsi="Times New Roman" w:cs="Times New Roman"/>
                <w:color w:val="auto"/>
                <w:sz w:val="21"/>
                <w:szCs w:val="21"/>
              </w:rPr>
            </w:pPr>
            <w:r w:rsidRPr="005D17E5">
              <w:rPr>
                <w:rFonts w:ascii="Times New Roman" w:hAnsi="Times New Roman" w:cs="Times New Roman"/>
                <w:color w:val="auto"/>
                <w:sz w:val="21"/>
                <w:szCs w:val="21"/>
              </w:rPr>
              <w:t>GPS-Koordinaten: 50.804140°N 11.611890°E</w:t>
            </w:r>
          </w:p>
          <w:p w:rsidR="00320E3E" w:rsidRDefault="00320E3E" w:rsidP="005D17E5">
            <w:pPr>
              <w:widowControl/>
              <w:autoSpaceDE/>
              <w:autoSpaceDN/>
              <w:adjustRightInd/>
              <w:spacing w:line="240" w:lineRule="auto"/>
              <w:textAlignment w:val="auto"/>
              <w:rPr>
                <w:rFonts w:ascii="Times New Roman" w:hAnsi="Times New Roman" w:cs="Times New Roman"/>
                <w:color w:val="auto"/>
                <w:sz w:val="21"/>
                <w:szCs w:val="21"/>
              </w:rPr>
            </w:pPr>
          </w:p>
          <w:p w:rsidR="00320E3E" w:rsidRDefault="00320E3E" w:rsidP="005D17E5">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Gut erreichbar vom Saale-Radwanderweg</w:t>
            </w:r>
            <w:r w:rsidR="009A188E">
              <w:rPr>
                <w:rFonts w:ascii="Times New Roman" w:hAnsi="Times New Roman" w:cs="Times New Roman"/>
                <w:color w:val="auto"/>
                <w:sz w:val="21"/>
                <w:szCs w:val="21"/>
              </w:rPr>
              <w:t>, dem Luther-Wanderweg</w:t>
            </w:r>
            <w:r>
              <w:rPr>
                <w:rFonts w:ascii="Times New Roman" w:hAnsi="Times New Roman" w:cs="Times New Roman"/>
                <w:color w:val="auto"/>
                <w:sz w:val="21"/>
                <w:szCs w:val="21"/>
              </w:rPr>
              <w:t xml:space="preserve"> &amp; von der Thüringer Städtekette</w:t>
            </w:r>
          </w:p>
          <w:p w:rsidR="00320E3E" w:rsidRDefault="00320E3E" w:rsidP="005D17E5">
            <w:pPr>
              <w:widowControl/>
              <w:autoSpaceDE/>
              <w:autoSpaceDN/>
              <w:adjustRightInd/>
              <w:spacing w:line="240" w:lineRule="auto"/>
              <w:textAlignment w:val="auto"/>
              <w:rPr>
                <w:rFonts w:ascii="Times New Roman" w:hAnsi="Times New Roman" w:cs="Times New Roman"/>
                <w:color w:val="auto"/>
                <w:sz w:val="21"/>
                <w:szCs w:val="21"/>
              </w:rPr>
            </w:pPr>
          </w:p>
          <w:p w:rsidR="00320E3E" w:rsidRDefault="00320E3E" w:rsidP="005D17E5">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Mitglied im Thüringer Museumsverband</w:t>
            </w:r>
            <w:r w:rsidR="001B1858">
              <w:rPr>
                <w:rFonts w:ascii="Times New Roman" w:hAnsi="Times New Roman" w:cs="Times New Roman"/>
                <w:color w:val="auto"/>
                <w:sz w:val="21"/>
                <w:szCs w:val="21"/>
              </w:rPr>
              <w:t xml:space="preserve"> </w:t>
            </w:r>
          </w:p>
          <w:p w:rsidR="004B0ECB" w:rsidRDefault="00320E3E" w:rsidP="005D17E5">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 xml:space="preserve">Mitglied im </w:t>
            </w:r>
            <w:r w:rsidR="00D34980">
              <w:rPr>
                <w:rFonts w:ascii="Times New Roman" w:hAnsi="Times New Roman" w:cs="Times New Roman"/>
                <w:color w:val="auto"/>
                <w:sz w:val="21"/>
                <w:szCs w:val="21"/>
              </w:rPr>
              <w:t xml:space="preserve">Marketingbeirat der </w:t>
            </w:r>
            <w:r w:rsidR="001B1858">
              <w:rPr>
                <w:rFonts w:ascii="Times New Roman" w:hAnsi="Times New Roman" w:cs="Times New Roman"/>
                <w:color w:val="auto"/>
                <w:sz w:val="21"/>
                <w:szCs w:val="21"/>
              </w:rPr>
              <w:t>Saale</w:t>
            </w:r>
            <w:r w:rsidR="00D34980">
              <w:rPr>
                <w:rFonts w:ascii="Times New Roman" w:hAnsi="Times New Roman" w:cs="Times New Roman"/>
                <w:color w:val="auto"/>
                <w:sz w:val="21"/>
                <w:szCs w:val="21"/>
              </w:rPr>
              <w:t xml:space="preserve"> Unstrut Tourismus GmbH</w:t>
            </w:r>
            <w:r w:rsidR="00E0064F">
              <w:rPr>
                <w:rFonts w:ascii="Times New Roman" w:hAnsi="Times New Roman" w:cs="Times New Roman"/>
                <w:color w:val="auto"/>
                <w:sz w:val="21"/>
                <w:szCs w:val="21"/>
              </w:rPr>
              <w:br/>
            </w:r>
            <w:r w:rsidR="004B0ECB">
              <w:rPr>
                <w:rFonts w:ascii="Times New Roman" w:hAnsi="Times New Roman" w:cs="Times New Roman"/>
                <w:color w:val="auto"/>
                <w:sz w:val="21"/>
                <w:szCs w:val="21"/>
              </w:rPr>
              <w:t>Mitglied im Stiftungsrat der Stiftung Mitteldeutscher Kulturrat</w:t>
            </w:r>
          </w:p>
          <w:p w:rsidR="009A524A" w:rsidRDefault="009A524A" w:rsidP="005D17E5">
            <w:pPr>
              <w:widowControl/>
              <w:autoSpaceDE/>
              <w:autoSpaceDN/>
              <w:adjustRightInd/>
              <w:spacing w:line="240" w:lineRule="auto"/>
              <w:textAlignment w:val="auto"/>
              <w:rPr>
                <w:rFonts w:ascii="Times New Roman" w:hAnsi="Times New Roman" w:cs="Times New Roman"/>
                <w:color w:val="auto"/>
                <w:sz w:val="21"/>
                <w:szCs w:val="21"/>
              </w:rPr>
            </w:pPr>
          </w:p>
          <w:p w:rsidR="009A524A" w:rsidRDefault="009A524A" w:rsidP="005D17E5">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Sitz der Thüringer Porzellanstraße e.</w:t>
            </w:r>
            <w:r w:rsidR="00F10675">
              <w:rPr>
                <w:rFonts w:ascii="Times New Roman" w:hAnsi="Times New Roman" w:cs="Times New Roman"/>
                <w:color w:val="auto"/>
                <w:sz w:val="21"/>
                <w:szCs w:val="21"/>
              </w:rPr>
              <w:t xml:space="preserve"> </w:t>
            </w:r>
            <w:r>
              <w:rPr>
                <w:rFonts w:ascii="Times New Roman" w:hAnsi="Times New Roman" w:cs="Times New Roman"/>
                <w:color w:val="auto"/>
                <w:sz w:val="21"/>
                <w:szCs w:val="21"/>
              </w:rPr>
              <w:t>V.</w:t>
            </w:r>
          </w:p>
          <w:p w:rsidR="00E0064F" w:rsidRPr="005D17E5" w:rsidRDefault="00E0064F" w:rsidP="005D17E5">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Sitz des Freundeskreis</w:t>
            </w:r>
            <w:r w:rsidR="00662495">
              <w:rPr>
                <w:rFonts w:ascii="Times New Roman" w:hAnsi="Times New Roman" w:cs="Times New Roman"/>
                <w:color w:val="auto"/>
                <w:sz w:val="21"/>
                <w:szCs w:val="21"/>
              </w:rPr>
              <w:t>‘</w:t>
            </w:r>
            <w:r>
              <w:rPr>
                <w:rFonts w:ascii="Times New Roman" w:hAnsi="Times New Roman" w:cs="Times New Roman"/>
                <w:color w:val="auto"/>
                <w:sz w:val="21"/>
                <w:szCs w:val="21"/>
              </w:rPr>
              <w:t xml:space="preserve"> der Sammlung </w:t>
            </w:r>
            <w:proofErr w:type="spellStart"/>
            <w:r>
              <w:rPr>
                <w:rFonts w:ascii="Times New Roman" w:hAnsi="Times New Roman" w:cs="Times New Roman"/>
                <w:color w:val="auto"/>
                <w:sz w:val="21"/>
                <w:szCs w:val="21"/>
              </w:rPr>
              <w:t>Högermann</w:t>
            </w:r>
            <w:proofErr w:type="spellEnd"/>
            <w:r>
              <w:rPr>
                <w:rFonts w:ascii="Times New Roman" w:hAnsi="Times New Roman" w:cs="Times New Roman"/>
                <w:color w:val="auto"/>
                <w:sz w:val="21"/>
                <w:szCs w:val="21"/>
              </w:rPr>
              <w:t xml:space="preserve"> e. V. </w:t>
            </w:r>
          </w:p>
          <w:p w:rsidR="005D17E5" w:rsidRPr="00375F4D" w:rsidRDefault="005D17E5" w:rsidP="00621AE6">
            <w:pPr>
              <w:pStyle w:val="Text"/>
              <w:spacing w:line="288" w:lineRule="auto"/>
              <w:rPr>
                <w:rFonts w:ascii="Times New Roman" w:hAnsi="Times New Roman" w:cs="Times New Roman"/>
                <w:color w:val="auto"/>
                <w:sz w:val="21"/>
                <w:szCs w:val="21"/>
              </w:rPr>
            </w:pPr>
          </w:p>
        </w:tc>
      </w:tr>
      <w:tr w:rsidR="00507E47" w:rsidRPr="000F62B4" w:rsidTr="00320E3E">
        <w:tc>
          <w:tcPr>
            <w:tcW w:w="3085" w:type="dxa"/>
            <w:shd w:val="clear" w:color="auto" w:fill="auto"/>
          </w:tcPr>
          <w:p w:rsidR="00507E47" w:rsidRPr="00986E0B" w:rsidRDefault="00430808" w:rsidP="0068776A">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Angebote</w:t>
            </w:r>
          </w:p>
        </w:tc>
        <w:tc>
          <w:tcPr>
            <w:tcW w:w="6804" w:type="dxa"/>
            <w:shd w:val="clear" w:color="auto" w:fill="auto"/>
          </w:tcPr>
          <w:p w:rsidR="001B1858" w:rsidRDefault="001B1858" w:rsidP="00016D3C">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 xml:space="preserve">Porzellanwelten, </w:t>
            </w:r>
            <w:r w:rsidR="00B06633">
              <w:rPr>
                <w:rFonts w:ascii="Times New Roman" w:hAnsi="Times New Roman" w:cs="Times New Roman"/>
                <w:color w:val="auto"/>
                <w:sz w:val="21"/>
                <w:szCs w:val="21"/>
              </w:rPr>
              <w:t xml:space="preserve">„Mythos Burg“ – </w:t>
            </w:r>
            <w:r w:rsidR="00234284">
              <w:rPr>
                <w:rFonts w:ascii="Times New Roman" w:hAnsi="Times New Roman" w:cs="Times New Roman"/>
                <w:color w:val="auto"/>
                <w:sz w:val="21"/>
                <w:szCs w:val="21"/>
              </w:rPr>
              <w:t>Ausstellung</w:t>
            </w:r>
            <w:r w:rsidR="00B06633">
              <w:rPr>
                <w:rFonts w:ascii="Times New Roman" w:hAnsi="Times New Roman" w:cs="Times New Roman"/>
                <w:color w:val="auto"/>
                <w:sz w:val="21"/>
                <w:szCs w:val="21"/>
              </w:rPr>
              <w:t xml:space="preserve"> </w:t>
            </w:r>
            <w:r w:rsidR="00234284">
              <w:rPr>
                <w:rFonts w:ascii="Times New Roman" w:hAnsi="Times New Roman" w:cs="Times New Roman"/>
                <w:color w:val="auto"/>
                <w:sz w:val="21"/>
                <w:szCs w:val="21"/>
              </w:rPr>
              <w:t>zur Burggeschichte</w:t>
            </w:r>
            <w:r w:rsidR="00430808">
              <w:rPr>
                <w:rFonts w:ascii="Times New Roman" w:hAnsi="Times New Roman" w:cs="Times New Roman"/>
                <w:color w:val="auto"/>
                <w:sz w:val="21"/>
                <w:szCs w:val="21"/>
              </w:rPr>
              <w:t xml:space="preserve">, </w:t>
            </w:r>
            <w:r>
              <w:rPr>
                <w:rFonts w:ascii="Times New Roman" w:hAnsi="Times New Roman" w:cs="Times New Roman"/>
                <w:color w:val="auto"/>
                <w:sz w:val="21"/>
                <w:szCs w:val="21"/>
              </w:rPr>
              <w:t xml:space="preserve">mittelalterliche </w:t>
            </w:r>
            <w:r w:rsidR="00430808">
              <w:rPr>
                <w:rFonts w:ascii="Times New Roman" w:hAnsi="Times New Roman" w:cs="Times New Roman"/>
                <w:color w:val="auto"/>
                <w:sz w:val="21"/>
                <w:szCs w:val="21"/>
              </w:rPr>
              <w:t>Burganlage, Gas</w:t>
            </w:r>
            <w:r>
              <w:rPr>
                <w:rFonts w:ascii="Times New Roman" w:hAnsi="Times New Roman" w:cs="Times New Roman"/>
                <w:color w:val="auto"/>
                <w:sz w:val="21"/>
                <w:szCs w:val="21"/>
              </w:rPr>
              <w:t>tronomie (Burgschänke, Bistro</w:t>
            </w:r>
            <w:r w:rsidR="00430808">
              <w:rPr>
                <w:rFonts w:ascii="Times New Roman" w:hAnsi="Times New Roman" w:cs="Times New Roman"/>
                <w:color w:val="auto"/>
                <w:sz w:val="21"/>
                <w:szCs w:val="21"/>
              </w:rPr>
              <w:t>),</w:t>
            </w:r>
            <w:r w:rsidR="00016D3C">
              <w:rPr>
                <w:rFonts w:ascii="Times New Roman" w:hAnsi="Times New Roman" w:cs="Times New Roman"/>
                <w:color w:val="auto"/>
                <w:sz w:val="21"/>
                <w:szCs w:val="21"/>
              </w:rPr>
              <w:t xml:space="preserve"> Gruppenangebote,</w:t>
            </w:r>
            <w:r w:rsidR="00430808">
              <w:rPr>
                <w:rFonts w:ascii="Times New Roman" w:hAnsi="Times New Roman" w:cs="Times New Roman"/>
                <w:color w:val="auto"/>
                <w:sz w:val="21"/>
                <w:szCs w:val="21"/>
              </w:rPr>
              <w:t xml:space="preserve"> Tagungsort, Events, Feste- und Feiern, Außenstelle des Standesamtes Südliches Saaletal</w:t>
            </w:r>
            <w:r>
              <w:rPr>
                <w:rFonts w:ascii="Times New Roman" w:hAnsi="Times New Roman" w:cs="Times New Roman"/>
                <w:color w:val="auto"/>
                <w:sz w:val="21"/>
                <w:szCs w:val="21"/>
              </w:rPr>
              <w:t xml:space="preserve"> für Hochzeiten, </w:t>
            </w:r>
            <w:r w:rsidR="00A56971">
              <w:rPr>
                <w:rFonts w:ascii="Times New Roman" w:hAnsi="Times New Roman" w:cs="Times New Roman"/>
                <w:color w:val="auto"/>
                <w:sz w:val="21"/>
                <w:szCs w:val="21"/>
              </w:rPr>
              <w:t xml:space="preserve">Sommer-, </w:t>
            </w:r>
            <w:r w:rsidR="00016D3C">
              <w:rPr>
                <w:rFonts w:ascii="Times New Roman" w:hAnsi="Times New Roman" w:cs="Times New Roman"/>
                <w:color w:val="auto"/>
                <w:sz w:val="21"/>
                <w:szCs w:val="21"/>
              </w:rPr>
              <w:t>Weihnachts- und Neujahresangebote für Firmen &amp; Vereine</w:t>
            </w:r>
            <w:r>
              <w:rPr>
                <w:rFonts w:ascii="Times New Roman" w:hAnsi="Times New Roman" w:cs="Times New Roman"/>
                <w:color w:val="auto"/>
                <w:sz w:val="21"/>
                <w:szCs w:val="21"/>
              </w:rPr>
              <w:t>, Themenführungen, Rittergelage, Weinverkostung</w:t>
            </w:r>
            <w:r w:rsidR="007D7647">
              <w:rPr>
                <w:rFonts w:ascii="Times New Roman" w:hAnsi="Times New Roman" w:cs="Times New Roman"/>
                <w:color w:val="auto"/>
                <w:sz w:val="21"/>
                <w:szCs w:val="21"/>
              </w:rPr>
              <w:t>, Sonderausstellung zum BAUHAUS</w:t>
            </w:r>
            <w:r w:rsidR="0085569B">
              <w:rPr>
                <w:rFonts w:ascii="Times New Roman" w:hAnsi="Times New Roman" w:cs="Times New Roman"/>
                <w:color w:val="auto"/>
                <w:sz w:val="21"/>
                <w:szCs w:val="21"/>
              </w:rPr>
              <w:t>, eigener Weinberg</w:t>
            </w:r>
          </w:p>
          <w:p w:rsidR="00016D3C" w:rsidRDefault="00016D3C" w:rsidP="00430808">
            <w:pPr>
              <w:widowControl/>
              <w:autoSpaceDE/>
              <w:autoSpaceDN/>
              <w:adjustRightInd/>
              <w:spacing w:line="240" w:lineRule="auto"/>
              <w:textAlignment w:val="auto"/>
              <w:rPr>
                <w:rFonts w:ascii="Times New Roman" w:hAnsi="Times New Roman" w:cs="Times New Roman"/>
                <w:color w:val="auto"/>
                <w:sz w:val="21"/>
                <w:szCs w:val="21"/>
              </w:rPr>
            </w:pPr>
          </w:p>
          <w:p w:rsidR="00856A74" w:rsidRDefault="00016D3C" w:rsidP="00016D3C">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Kulisse für Film- und Fernsehaufnahmen</w:t>
            </w:r>
            <w:r w:rsidR="00856A74">
              <w:rPr>
                <w:rFonts w:ascii="Times New Roman" w:hAnsi="Times New Roman" w:cs="Times New Roman"/>
                <w:color w:val="auto"/>
                <w:sz w:val="21"/>
                <w:szCs w:val="21"/>
              </w:rPr>
              <w:t xml:space="preserve">, Fotoshootings und </w:t>
            </w:r>
          </w:p>
          <w:p w:rsidR="00430808" w:rsidRDefault="00856A74" w:rsidP="00016D3C">
            <w:pPr>
              <w:widowControl/>
              <w:autoSpaceDE/>
              <w:autoSpaceDN/>
              <w:adjustRightInd/>
              <w:spacing w:line="240" w:lineRule="auto"/>
              <w:textAlignment w:val="auto"/>
              <w:rPr>
                <w:rFonts w:ascii="Times New Roman" w:hAnsi="Times New Roman" w:cs="Times New Roman"/>
                <w:color w:val="auto"/>
                <w:sz w:val="21"/>
                <w:szCs w:val="21"/>
              </w:rPr>
            </w:pPr>
            <w:r>
              <w:rPr>
                <w:rFonts w:ascii="Times New Roman" w:hAnsi="Times New Roman" w:cs="Times New Roman"/>
                <w:color w:val="auto"/>
                <w:sz w:val="21"/>
                <w:szCs w:val="21"/>
              </w:rPr>
              <w:t>(Mode-)Präsentationen im exklusiven Ambiente</w:t>
            </w:r>
            <w:r w:rsidR="00016D3C">
              <w:rPr>
                <w:rFonts w:ascii="Times New Roman" w:hAnsi="Times New Roman" w:cs="Times New Roman"/>
                <w:color w:val="auto"/>
                <w:sz w:val="21"/>
                <w:szCs w:val="21"/>
              </w:rPr>
              <w:t xml:space="preserve"> (buchbar nach Absprache)</w:t>
            </w:r>
          </w:p>
          <w:p w:rsidR="001B1858" w:rsidRDefault="001B1858" w:rsidP="00016D3C">
            <w:pPr>
              <w:widowControl/>
              <w:autoSpaceDE/>
              <w:autoSpaceDN/>
              <w:adjustRightInd/>
              <w:spacing w:line="240" w:lineRule="auto"/>
              <w:textAlignment w:val="auto"/>
              <w:rPr>
                <w:rFonts w:ascii="Times New Roman" w:hAnsi="Times New Roman" w:cs="Times New Roman"/>
                <w:color w:val="auto"/>
                <w:sz w:val="21"/>
                <w:szCs w:val="21"/>
              </w:rPr>
            </w:pPr>
          </w:p>
          <w:p w:rsidR="00856A74" w:rsidRPr="003F5057" w:rsidRDefault="00856A74" w:rsidP="00016D3C">
            <w:pPr>
              <w:widowControl/>
              <w:autoSpaceDE/>
              <w:autoSpaceDN/>
              <w:adjustRightInd/>
              <w:spacing w:line="240" w:lineRule="auto"/>
              <w:textAlignment w:val="auto"/>
              <w:rPr>
                <w:rFonts w:ascii="Times New Roman" w:hAnsi="Times New Roman" w:cs="Times New Roman"/>
                <w:color w:val="auto"/>
                <w:sz w:val="21"/>
                <w:szCs w:val="21"/>
              </w:rPr>
            </w:pPr>
          </w:p>
        </w:tc>
      </w:tr>
      <w:tr w:rsidR="00507E47" w:rsidRPr="000F62B4" w:rsidTr="00320E3E">
        <w:tc>
          <w:tcPr>
            <w:tcW w:w="3085" w:type="dxa"/>
            <w:shd w:val="clear" w:color="auto" w:fill="auto"/>
          </w:tcPr>
          <w:p w:rsidR="00507E47" w:rsidRPr="00986E0B" w:rsidRDefault="00430808" w:rsidP="0068776A">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Mitarbeiter</w:t>
            </w:r>
          </w:p>
        </w:tc>
        <w:tc>
          <w:tcPr>
            <w:tcW w:w="6804" w:type="dxa"/>
            <w:shd w:val="clear" w:color="auto" w:fill="auto"/>
          </w:tcPr>
          <w:p w:rsidR="00507E47" w:rsidRDefault="003F7AF2" w:rsidP="0043080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12</w:t>
            </w:r>
            <w:r w:rsidR="00430808">
              <w:rPr>
                <w:rFonts w:ascii="Times New Roman" w:hAnsi="Times New Roman" w:cs="Times New Roman"/>
                <w:color w:val="auto"/>
                <w:sz w:val="21"/>
                <w:szCs w:val="21"/>
              </w:rPr>
              <w:t xml:space="preserve"> </w:t>
            </w:r>
            <w:proofErr w:type="spellStart"/>
            <w:r w:rsidR="00430808">
              <w:rPr>
                <w:rFonts w:ascii="Times New Roman" w:hAnsi="Times New Roman" w:cs="Times New Roman"/>
                <w:color w:val="auto"/>
                <w:sz w:val="21"/>
                <w:szCs w:val="21"/>
              </w:rPr>
              <w:t>Stiftungsmitarbeiter</w:t>
            </w:r>
            <w:r w:rsidR="00016D3C">
              <w:rPr>
                <w:rFonts w:ascii="Times New Roman" w:hAnsi="Times New Roman" w:cs="Times New Roman"/>
                <w:color w:val="auto"/>
                <w:sz w:val="21"/>
                <w:szCs w:val="21"/>
              </w:rPr>
              <w:t>Innen</w:t>
            </w:r>
            <w:proofErr w:type="spellEnd"/>
            <w:r w:rsidR="00430808">
              <w:rPr>
                <w:rFonts w:ascii="Times New Roman" w:hAnsi="Times New Roman" w:cs="Times New Roman"/>
                <w:color w:val="auto"/>
                <w:sz w:val="21"/>
                <w:szCs w:val="21"/>
              </w:rPr>
              <w:t xml:space="preserve"> plus ehrenamtliche </w:t>
            </w:r>
            <w:proofErr w:type="spellStart"/>
            <w:r w:rsidR="00430808">
              <w:rPr>
                <w:rFonts w:ascii="Times New Roman" w:hAnsi="Times New Roman" w:cs="Times New Roman"/>
                <w:color w:val="auto"/>
                <w:sz w:val="21"/>
                <w:szCs w:val="21"/>
              </w:rPr>
              <w:t>Helfer</w:t>
            </w:r>
            <w:r w:rsidR="001B1858">
              <w:rPr>
                <w:rFonts w:ascii="Times New Roman" w:hAnsi="Times New Roman" w:cs="Times New Roman"/>
                <w:color w:val="auto"/>
                <w:sz w:val="21"/>
                <w:szCs w:val="21"/>
              </w:rPr>
              <w:t>Innen</w:t>
            </w:r>
            <w:proofErr w:type="spellEnd"/>
            <w:r w:rsidR="00430808">
              <w:rPr>
                <w:rFonts w:ascii="Times New Roman" w:hAnsi="Times New Roman" w:cs="Times New Roman"/>
                <w:color w:val="auto"/>
                <w:sz w:val="21"/>
                <w:szCs w:val="21"/>
              </w:rPr>
              <w:t xml:space="preserve"> </w:t>
            </w:r>
          </w:p>
          <w:p w:rsidR="00016D3C" w:rsidRDefault="00016D3C" w:rsidP="0043080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1 Burggärtnerin</w:t>
            </w:r>
          </w:p>
          <w:p w:rsidR="00016D3C" w:rsidRDefault="00527C2F" w:rsidP="00430808">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9</w:t>
            </w:r>
            <w:r w:rsidR="00016D3C">
              <w:rPr>
                <w:rFonts w:ascii="Times New Roman" w:hAnsi="Times New Roman" w:cs="Times New Roman"/>
                <w:color w:val="auto"/>
                <w:sz w:val="21"/>
                <w:szCs w:val="21"/>
              </w:rPr>
              <w:t xml:space="preserve"> </w:t>
            </w:r>
            <w:proofErr w:type="spellStart"/>
            <w:r w:rsidR="00016D3C">
              <w:rPr>
                <w:rFonts w:ascii="Times New Roman" w:hAnsi="Times New Roman" w:cs="Times New Roman"/>
                <w:color w:val="auto"/>
                <w:sz w:val="21"/>
                <w:szCs w:val="21"/>
              </w:rPr>
              <w:t>B</w:t>
            </w:r>
            <w:r w:rsidR="00EF669E">
              <w:rPr>
                <w:rFonts w:ascii="Times New Roman" w:hAnsi="Times New Roman" w:cs="Times New Roman"/>
                <w:color w:val="auto"/>
                <w:sz w:val="21"/>
                <w:szCs w:val="21"/>
              </w:rPr>
              <w:t>u</w:t>
            </w:r>
            <w:r w:rsidR="00016D3C">
              <w:rPr>
                <w:rFonts w:ascii="Times New Roman" w:hAnsi="Times New Roman" w:cs="Times New Roman"/>
                <w:color w:val="auto"/>
                <w:sz w:val="21"/>
                <w:szCs w:val="21"/>
              </w:rPr>
              <w:t>rgschänkenmitarbeiterInnen</w:t>
            </w:r>
            <w:proofErr w:type="spellEnd"/>
          </w:p>
          <w:p w:rsidR="00016D3C" w:rsidRPr="00986E0B" w:rsidRDefault="00016D3C" w:rsidP="00430808">
            <w:pPr>
              <w:pStyle w:val="Text"/>
              <w:spacing w:line="288" w:lineRule="auto"/>
              <w:rPr>
                <w:rFonts w:ascii="Times New Roman" w:hAnsi="Times New Roman" w:cs="Times New Roman"/>
                <w:color w:val="auto"/>
                <w:sz w:val="21"/>
                <w:szCs w:val="21"/>
              </w:rPr>
            </w:pPr>
          </w:p>
        </w:tc>
      </w:tr>
      <w:tr w:rsidR="00430808" w:rsidRPr="000F62B4" w:rsidTr="00320E3E">
        <w:tc>
          <w:tcPr>
            <w:tcW w:w="3085" w:type="dxa"/>
            <w:shd w:val="clear" w:color="auto" w:fill="auto"/>
          </w:tcPr>
          <w:p w:rsidR="00430808" w:rsidRDefault="00430808" w:rsidP="0068776A">
            <w:pPr>
              <w:pStyle w:val="Text"/>
              <w:spacing w:line="288" w:lineRule="auto"/>
              <w:rPr>
                <w:rFonts w:ascii="Times New Roman" w:hAnsi="Times New Roman" w:cs="Times New Roman"/>
                <w:color w:val="auto"/>
                <w:sz w:val="21"/>
                <w:szCs w:val="21"/>
              </w:rPr>
            </w:pPr>
            <w:r>
              <w:rPr>
                <w:rFonts w:ascii="Times New Roman" w:hAnsi="Times New Roman" w:cs="Times New Roman"/>
                <w:color w:val="auto"/>
                <w:sz w:val="21"/>
                <w:szCs w:val="21"/>
              </w:rPr>
              <w:t>Kontakt</w:t>
            </w:r>
          </w:p>
        </w:tc>
        <w:tc>
          <w:tcPr>
            <w:tcW w:w="6804" w:type="dxa"/>
            <w:shd w:val="clear" w:color="auto" w:fill="auto"/>
          </w:tcPr>
          <w:p w:rsidR="00430808" w:rsidRDefault="00430808" w:rsidP="00430808">
            <w:pPr>
              <w:pStyle w:val="Text"/>
              <w:spacing w:after="120" w:line="288" w:lineRule="auto"/>
              <w:rPr>
                <w:rFonts w:ascii="Times New Roman" w:hAnsi="Times New Roman" w:cs="Times New Roman"/>
                <w:color w:val="auto"/>
                <w:sz w:val="21"/>
                <w:szCs w:val="21"/>
              </w:rPr>
            </w:pPr>
            <w:r>
              <w:rPr>
                <w:rFonts w:ascii="Times New Roman" w:hAnsi="Times New Roman" w:cs="Times New Roman"/>
                <w:color w:val="auto"/>
                <w:sz w:val="21"/>
                <w:szCs w:val="21"/>
              </w:rPr>
              <w:t>Leuchtenburg,</w:t>
            </w:r>
            <w:r w:rsidR="00C24C42">
              <w:rPr>
                <w:rFonts w:ascii="Times New Roman" w:hAnsi="Times New Roman" w:cs="Times New Roman"/>
                <w:color w:val="auto"/>
                <w:sz w:val="21"/>
                <w:szCs w:val="21"/>
              </w:rPr>
              <w:t xml:space="preserve"> Dorfstraße 100,</w:t>
            </w:r>
            <w:r w:rsidR="00EB7FEA">
              <w:rPr>
                <w:rFonts w:ascii="Times New Roman" w:hAnsi="Times New Roman" w:cs="Times New Roman"/>
                <w:color w:val="auto"/>
                <w:sz w:val="21"/>
                <w:szCs w:val="21"/>
              </w:rPr>
              <w:t xml:space="preserve"> 07768 </w:t>
            </w:r>
            <w:proofErr w:type="spellStart"/>
            <w:r w:rsidR="00EB7FEA">
              <w:rPr>
                <w:rFonts w:ascii="Times New Roman" w:hAnsi="Times New Roman" w:cs="Times New Roman"/>
                <w:color w:val="auto"/>
                <w:sz w:val="21"/>
                <w:szCs w:val="21"/>
              </w:rPr>
              <w:t>Seitenroda</w:t>
            </w:r>
            <w:proofErr w:type="spellEnd"/>
          </w:p>
          <w:p w:rsidR="001A6BA7" w:rsidRPr="008A7E57" w:rsidRDefault="00016D3C" w:rsidP="001A6BA7">
            <w:pPr>
              <w:pStyle w:val="Text"/>
              <w:spacing w:line="288" w:lineRule="auto"/>
              <w:rPr>
                <w:rFonts w:ascii="Times New Roman" w:hAnsi="Times New Roman" w:cs="Times New Roman"/>
                <w:b/>
                <w:bCs/>
                <w:color w:val="auto"/>
                <w:sz w:val="21"/>
                <w:szCs w:val="21"/>
              </w:rPr>
            </w:pPr>
            <w:r>
              <w:rPr>
                <w:rFonts w:ascii="Times New Roman" w:hAnsi="Times New Roman" w:cs="Times New Roman"/>
                <w:color w:val="auto"/>
                <w:sz w:val="21"/>
                <w:szCs w:val="21"/>
              </w:rPr>
              <w:t>Pressekontakt</w:t>
            </w:r>
            <w:r w:rsidRPr="00016D3C">
              <w:rPr>
                <w:rFonts w:ascii="Times New Roman" w:hAnsi="Times New Roman" w:cs="Times New Roman"/>
                <w:color w:val="auto"/>
                <w:sz w:val="21"/>
                <w:szCs w:val="21"/>
              </w:rPr>
              <w:t xml:space="preserve">: </w:t>
            </w:r>
            <w:proofErr w:type="spellStart"/>
            <w:r w:rsidR="00E439C8">
              <w:rPr>
                <w:rFonts w:ascii="Times New Roman" w:hAnsi="Times New Roman" w:cs="Times New Roman"/>
                <w:color w:val="auto"/>
                <w:sz w:val="21"/>
                <w:szCs w:val="21"/>
              </w:rPr>
              <w:t>Dr.</w:t>
            </w:r>
            <w:r w:rsidR="001A6BA7" w:rsidRPr="001A6BA7">
              <w:rPr>
                <w:rFonts w:ascii="Times New Roman" w:hAnsi="Times New Roman" w:cs="Times New Roman"/>
                <w:bCs/>
                <w:color w:val="auto"/>
                <w:sz w:val="21"/>
                <w:szCs w:val="21"/>
              </w:rPr>
              <w:t>Ulrike</w:t>
            </w:r>
            <w:proofErr w:type="spellEnd"/>
            <w:r w:rsidR="001A6BA7" w:rsidRPr="001A6BA7">
              <w:rPr>
                <w:rFonts w:ascii="Times New Roman" w:hAnsi="Times New Roman" w:cs="Times New Roman"/>
                <w:bCs/>
                <w:color w:val="auto"/>
                <w:sz w:val="21"/>
                <w:szCs w:val="21"/>
              </w:rPr>
              <w:t xml:space="preserve"> Kaiser</w:t>
            </w:r>
            <w:r w:rsidR="001A6BA7" w:rsidRPr="008A7E57">
              <w:rPr>
                <w:rFonts w:ascii="Times New Roman" w:hAnsi="Times New Roman" w:cs="Times New Roman"/>
                <w:b/>
                <w:bCs/>
                <w:color w:val="auto"/>
                <w:sz w:val="21"/>
                <w:szCs w:val="21"/>
              </w:rPr>
              <w:t xml:space="preserve"> </w:t>
            </w:r>
          </w:p>
          <w:p w:rsidR="001A6BA7" w:rsidRPr="008A7E57" w:rsidRDefault="001A6BA7" w:rsidP="001A6BA7">
            <w:pPr>
              <w:pStyle w:val="Text"/>
              <w:spacing w:line="288" w:lineRule="auto"/>
              <w:rPr>
                <w:rFonts w:ascii="Times New Roman" w:hAnsi="Times New Roman" w:cs="Times New Roman"/>
                <w:bCs/>
                <w:color w:val="auto"/>
                <w:sz w:val="21"/>
                <w:szCs w:val="21"/>
              </w:rPr>
            </w:pPr>
            <w:r w:rsidRPr="008A7E57">
              <w:rPr>
                <w:rFonts w:ascii="Times New Roman" w:hAnsi="Times New Roman" w:cs="Times New Roman"/>
                <w:bCs/>
                <w:color w:val="auto"/>
                <w:sz w:val="21"/>
                <w:szCs w:val="21"/>
              </w:rPr>
              <w:t xml:space="preserve">+49 (0) </w:t>
            </w:r>
            <w:r w:rsidR="00E439C8">
              <w:rPr>
                <w:rFonts w:ascii="Times New Roman" w:hAnsi="Times New Roman" w:cs="Times New Roman"/>
                <w:bCs/>
                <w:color w:val="auto"/>
                <w:sz w:val="21"/>
                <w:szCs w:val="21"/>
              </w:rPr>
              <w:t>36</w:t>
            </w:r>
            <w:r w:rsidRPr="008A7E57">
              <w:rPr>
                <w:rFonts w:ascii="Times New Roman" w:hAnsi="Times New Roman" w:cs="Times New Roman"/>
                <w:bCs/>
                <w:color w:val="auto"/>
                <w:sz w:val="21"/>
                <w:szCs w:val="21"/>
              </w:rPr>
              <w:t>4 24 – 71 33 20 | + 49 (0) 172 - 34 82 477</w:t>
            </w:r>
          </w:p>
          <w:p w:rsidR="00A20084" w:rsidRDefault="00B848F5" w:rsidP="00430808">
            <w:pPr>
              <w:spacing w:line="288" w:lineRule="auto"/>
              <w:rPr>
                <w:rFonts w:ascii="Times New Roman" w:hAnsi="Times New Roman" w:cs="Times New Roman"/>
                <w:color w:val="auto"/>
                <w:sz w:val="21"/>
                <w:szCs w:val="21"/>
              </w:rPr>
            </w:pPr>
            <w:hyperlink r:id="rId42" w:history="1">
              <w:r w:rsidR="00430808" w:rsidRPr="00986E0B">
                <w:rPr>
                  <w:rStyle w:val="Hyperlink"/>
                  <w:rFonts w:ascii="Times New Roman" w:hAnsi="Times New Roman" w:cs="Times New Roman"/>
                  <w:color w:val="auto"/>
                  <w:sz w:val="21"/>
                  <w:szCs w:val="21"/>
                  <w:u w:val="none"/>
                </w:rPr>
                <w:t>www.leuchtenburg.de</w:t>
              </w:r>
            </w:hyperlink>
            <w:r w:rsidR="001A6BA7">
              <w:rPr>
                <w:rStyle w:val="Hyperlink"/>
                <w:rFonts w:ascii="Times New Roman" w:hAnsi="Times New Roman" w:cs="Times New Roman"/>
                <w:color w:val="auto"/>
                <w:sz w:val="21"/>
                <w:szCs w:val="21"/>
                <w:u w:val="none"/>
              </w:rPr>
              <w:t xml:space="preserve"> </w:t>
            </w:r>
            <w:r w:rsidR="004B0ECB">
              <w:rPr>
                <w:rStyle w:val="Hyperlink"/>
                <w:rFonts w:ascii="Times New Roman" w:hAnsi="Times New Roman" w:cs="Times New Roman"/>
                <w:color w:val="auto"/>
                <w:sz w:val="21"/>
                <w:szCs w:val="21"/>
                <w:u w:val="none"/>
              </w:rPr>
              <w:t xml:space="preserve"> </w:t>
            </w:r>
            <w:r w:rsidR="00A02995">
              <w:rPr>
                <w:rStyle w:val="Hyperlink"/>
                <w:rFonts w:ascii="Times New Roman" w:hAnsi="Times New Roman" w:cs="Times New Roman"/>
                <w:color w:val="auto"/>
                <w:sz w:val="21"/>
                <w:szCs w:val="21"/>
                <w:u w:val="none"/>
              </w:rPr>
              <w:t xml:space="preserve"> </w:t>
            </w:r>
            <w:r w:rsidR="00430808" w:rsidRPr="00986E0B">
              <w:rPr>
                <w:rFonts w:ascii="Times New Roman" w:hAnsi="Times New Roman" w:cs="Times New Roman"/>
                <w:color w:val="auto"/>
                <w:sz w:val="21"/>
                <w:szCs w:val="21"/>
              </w:rPr>
              <w:t xml:space="preserve"> </w:t>
            </w:r>
            <w:r w:rsidR="00A02995">
              <w:rPr>
                <w:rFonts w:ascii="Times New Roman" w:hAnsi="Times New Roman" w:cs="Times New Roman"/>
                <w:color w:val="auto"/>
                <w:sz w:val="21"/>
                <w:szCs w:val="21"/>
              </w:rPr>
              <w:t xml:space="preserve"> </w:t>
            </w:r>
          </w:p>
          <w:p w:rsidR="00F74CAE" w:rsidRDefault="00B848F5" w:rsidP="00430808">
            <w:pPr>
              <w:spacing w:line="288" w:lineRule="auto"/>
              <w:rPr>
                <w:rStyle w:val="Hyperlink"/>
                <w:rFonts w:ascii="Times New Roman" w:hAnsi="Times New Roman" w:cs="Times New Roman"/>
                <w:color w:val="auto"/>
                <w:sz w:val="21"/>
                <w:szCs w:val="21"/>
                <w:u w:val="none"/>
              </w:rPr>
            </w:pPr>
            <w:hyperlink r:id="rId43" w:history="1">
              <w:r w:rsidR="00A02995" w:rsidRPr="007473DD">
                <w:rPr>
                  <w:rStyle w:val="Hyperlink"/>
                  <w:rFonts w:ascii="Times New Roman" w:hAnsi="Times New Roman" w:cs="Times New Roman"/>
                  <w:sz w:val="21"/>
                  <w:szCs w:val="21"/>
                </w:rPr>
                <w:t>www.thueringer-porzellan.de</w:t>
              </w:r>
            </w:hyperlink>
          </w:p>
          <w:p w:rsidR="00A02995" w:rsidRDefault="00B848F5" w:rsidP="00430808">
            <w:pPr>
              <w:spacing w:line="288" w:lineRule="auto"/>
              <w:rPr>
                <w:rFonts w:ascii="Times New Roman" w:hAnsi="Times New Roman" w:cs="Times New Roman"/>
                <w:sz w:val="22"/>
                <w:szCs w:val="22"/>
              </w:rPr>
            </w:pPr>
            <w:hyperlink r:id="rId44" w:history="1">
              <w:r w:rsidR="00A02995" w:rsidRPr="007473DD">
                <w:rPr>
                  <w:rStyle w:val="Hyperlink"/>
                  <w:rFonts w:ascii="Times New Roman" w:hAnsi="Times New Roman" w:cs="Times New Roman"/>
                  <w:sz w:val="21"/>
                  <w:szCs w:val="21"/>
                </w:rPr>
                <w:t>www.porzellantag.de</w:t>
              </w:r>
            </w:hyperlink>
            <w:r w:rsidR="00A02995">
              <w:rPr>
                <w:rStyle w:val="Hyperlink"/>
                <w:rFonts w:ascii="Times New Roman" w:hAnsi="Times New Roman" w:cs="Times New Roman"/>
                <w:color w:val="auto"/>
                <w:sz w:val="21"/>
                <w:szCs w:val="21"/>
                <w:u w:val="none"/>
              </w:rPr>
              <w:t xml:space="preserve"> </w:t>
            </w:r>
          </w:p>
          <w:p w:rsidR="00430808" w:rsidRPr="00986E0B" w:rsidRDefault="00430808" w:rsidP="00430808">
            <w:pPr>
              <w:pStyle w:val="Text"/>
              <w:spacing w:line="288" w:lineRule="auto"/>
              <w:rPr>
                <w:rFonts w:ascii="Times New Roman" w:hAnsi="Times New Roman" w:cs="Times New Roman"/>
                <w:color w:val="auto"/>
                <w:sz w:val="21"/>
                <w:szCs w:val="21"/>
              </w:rPr>
            </w:pPr>
          </w:p>
        </w:tc>
      </w:tr>
    </w:tbl>
    <w:p w:rsidR="00604F1B" w:rsidRDefault="00604F1B" w:rsidP="000F62B4">
      <w:pPr>
        <w:spacing w:line="288" w:lineRule="auto"/>
        <w:rPr>
          <w:rFonts w:ascii="Times New Roman" w:hAnsi="Times New Roman" w:cs="Times New Roman"/>
          <w:sz w:val="22"/>
          <w:szCs w:val="22"/>
        </w:rPr>
      </w:pPr>
    </w:p>
    <w:p w:rsidR="00363618" w:rsidRDefault="004B67E8" w:rsidP="000F62B4">
      <w:pPr>
        <w:spacing w:line="288" w:lineRule="auto"/>
        <w:rPr>
          <w:rFonts w:ascii="Times New Roman" w:hAnsi="Times New Roman" w:cs="Times New Roman"/>
          <w:sz w:val="22"/>
          <w:szCs w:val="22"/>
        </w:rPr>
      </w:pPr>
      <w:r>
        <w:rPr>
          <w:rFonts w:ascii="Times New Roman" w:hAnsi="Times New Roman" w:cs="Times New Roman"/>
          <w:sz w:val="22"/>
          <w:szCs w:val="22"/>
        </w:rPr>
        <w:t xml:space="preserve"> </w:t>
      </w:r>
    </w:p>
    <w:p w:rsidR="00363618" w:rsidRPr="000F62B4" w:rsidRDefault="00363618" w:rsidP="000F62B4">
      <w:pPr>
        <w:spacing w:line="288" w:lineRule="auto"/>
        <w:rPr>
          <w:rFonts w:ascii="Times New Roman" w:hAnsi="Times New Roman" w:cs="Times New Roman"/>
          <w:sz w:val="22"/>
          <w:szCs w:val="22"/>
        </w:rPr>
      </w:pPr>
    </w:p>
    <w:sectPr w:rsidR="00363618" w:rsidRPr="000F62B4" w:rsidSect="003F2023">
      <w:footerReference w:type="even" r:id="rId45"/>
      <w:footerReference w:type="default" r:id="rId46"/>
      <w:headerReference w:type="first" r:id="rId47"/>
      <w:footerReference w:type="first" r:id="rId48"/>
      <w:pgSz w:w="11900" w:h="16840" w:code="9"/>
      <w:pgMar w:top="1135" w:right="2686" w:bottom="426" w:left="1247"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E1F" w:rsidRDefault="00AC7E1F" w:rsidP="008744CE">
      <w:r>
        <w:separator/>
      </w:r>
    </w:p>
  </w:endnote>
  <w:endnote w:type="continuationSeparator" w:id="0">
    <w:p w:rsidR="00AC7E1F" w:rsidRDefault="00AC7E1F" w:rsidP="0087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lavika Regular">
    <w:charset w:val="00"/>
    <w:family w:val="auto"/>
    <w:pitch w:val="variable"/>
    <w:sig w:usb0="8000002F" w:usb1="0000004A" w:usb2="00000000" w:usb3="00000000" w:csb0="00000001"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tilliumMaps26L">
    <w:altName w:val="Arial"/>
    <w:panose1 w:val="00000000000000000000"/>
    <w:charset w:val="00"/>
    <w:family w:val="modern"/>
    <w:notTrueType/>
    <w:pitch w:val="variable"/>
    <w:sig w:usb0="00000001" w:usb1="0000204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76A" w:rsidRDefault="0068776A">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76A" w:rsidRDefault="0068776A">
    <w:pPr>
      <w:pStyle w:val="Fuzeile"/>
    </w:pPr>
    <w:r>
      <w:rPr>
        <w:noProof/>
      </w:rPr>
      <w:drawing>
        <wp:anchor distT="0" distB="0" distL="114300" distR="114300" simplePos="0" relativeHeight="251661312" behindDoc="1" locked="0" layoutInCell="1" allowOverlap="1" wp14:anchorId="561AAF31" wp14:editId="58BFBDF8">
          <wp:simplePos x="0" y="0"/>
          <wp:positionH relativeFrom="column">
            <wp:posOffset>-33655</wp:posOffset>
          </wp:positionH>
          <wp:positionV relativeFrom="paragraph">
            <wp:posOffset>9136380</wp:posOffset>
          </wp:positionV>
          <wp:extent cx="7595870" cy="1569720"/>
          <wp:effectExtent l="0" t="0" r="5080" b="0"/>
          <wp:wrapTight wrapText="bothSides">
            <wp:wrapPolygon edited="0">
              <wp:start x="0" y="0"/>
              <wp:lineTo x="0" y="21233"/>
              <wp:lineTo x="21560" y="21233"/>
              <wp:lineTo x="21560" y="0"/>
              <wp:lineTo x="0" y="0"/>
            </wp:wrapPolygon>
          </wp:wrapTight>
          <wp:docPr id="13" name="Grafik 13" descr="fuss_porzel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ss_porzella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870" cy="1569720"/>
                  </a:xfrm>
                  <a:prstGeom prst="rect">
                    <a:avLst/>
                  </a:prstGeom>
                  <a:noFill/>
                  <a:ln>
                    <a:noFill/>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76A" w:rsidRDefault="0068776A">
    <w:pPr>
      <w:pStyle w:val="Fuzeile"/>
    </w:pPr>
    <w:r>
      <w:rPr>
        <w:noProof/>
      </w:rPr>
      <w:drawing>
        <wp:anchor distT="0" distB="0" distL="114300" distR="114300" simplePos="0" relativeHeight="251660288" behindDoc="1" locked="0" layoutInCell="1" allowOverlap="1" wp14:anchorId="7B382E28" wp14:editId="354FB9FB">
          <wp:simplePos x="0" y="0"/>
          <wp:positionH relativeFrom="column">
            <wp:posOffset>-782320</wp:posOffset>
          </wp:positionH>
          <wp:positionV relativeFrom="paragraph">
            <wp:posOffset>-440690</wp:posOffset>
          </wp:positionV>
          <wp:extent cx="7581900" cy="1076325"/>
          <wp:effectExtent l="19050" t="0" r="0" b="0"/>
          <wp:wrapTight wrapText="bothSides">
            <wp:wrapPolygon edited="0">
              <wp:start x="-54" y="0"/>
              <wp:lineTo x="-54" y="21409"/>
              <wp:lineTo x="21600" y="21409"/>
              <wp:lineTo x="21600" y="0"/>
              <wp:lineTo x="-54"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6325"/>
                  </a:xfrm>
                  <a:prstGeom prst="rect">
                    <a:avLst/>
                  </a:prstGeom>
                  <a:noFill/>
                  <a:ln>
                    <a:noFill/>
                  </a:ln>
                </pic:spPr>
              </pic:pic>
            </a:graphicData>
          </a:graphic>
        </wp:anchor>
      </w:drawing>
    </w:r>
    <w:r w:rsidR="00BE711A">
      <w:rPr>
        <w:noProof/>
      </w:rPr>
      <mc:AlternateContent>
        <mc:Choice Requires="wps">
          <w:drawing>
            <wp:anchor distT="0" distB="0" distL="114300" distR="114300" simplePos="0" relativeHeight="251655168" behindDoc="1" locked="0" layoutInCell="1" allowOverlap="1" wp14:anchorId="4E9E98FE" wp14:editId="356014B4">
              <wp:simplePos x="0" y="0"/>
              <wp:positionH relativeFrom="column">
                <wp:posOffset>476885</wp:posOffset>
              </wp:positionH>
              <wp:positionV relativeFrom="paragraph">
                <wp:posOffset>-445135</wp:posOffset>
              </wp:positionV>
              <wp:extent cx="2023110" cy="1072515"/>
              <wp:effectExtent l="0" t="0" r="0" b="0"/>
              <wp:wrapTopAndBottom/>
              <wp:docPr id="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76A" w:rsidRDefault="0068776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9E98FE" id="_x0000_t202" coordsize="21600,21600" o:spt="202" path="m,l,21600r21600,l21600,xe">
              <v:stroke joinstyle="miter"/>
              <v:path gradientshapeok="t" o:connecttype="rect"/>
            </v:shapetype>
            <v:shape id="Text Box 46" o:spid="_x0000_s1027" type="#_x0000_t202" style="position:absolute;margin-left:37.55pt;margin-top:-35.05pt;width:159.3pt;height:84.4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5vuQ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x0jQDnr0wEaDbuWIyMzWZ+h1Cm73PTiaEc7B13HV/Z0sv2ok5KqhYstulJJDw2gF+YX2pn92&#10;dcLRFmQzfJAVxKE7Ix3QWKvOFg/KgQAd+vR46o3NpYTDKIguwxBMJdjCYB7FYexi0PR4vVfavGOy&#10;Q3aRYQXNd/B0f6eNTYemRxcbTciCt60TQCueHYDjdALB4aq12TRcP38kQbJerBfEI9Fs7ZEgz72b&#10;YkW8WRHO4/wyX63y8KeNG5K04VXFhA1z1FZI/qx3B5VPqjipS8uWVxbOpqTVdrNqFdpT0HbhvkNB&#10;ztz852m4IgCXF5TCiAS3UeIVs8XcIwWJvWQeLLwgTG6TWUASkhfPKd1xwf6dEhoynMRRPKnpt9wC&#10;973mRtOOG5geLe8yvDg50dRqcC0q11pDeTutz0ph038qBbT72GinWCvSSa5m3IzT47DRrZo3snoE&#10;CSsJAgMxwuSDRSPVd4wGmCIZ1t92VDGM2vcCnkESEmLHjtuQeB7BRp1bNucWKkqAyrDBaFquzDSq&#10;dr3i2wYiTQ9PyBt4OjV3on7K6vDgYFI4boepZkfR+d55Pc3e5S8AAAD//wMAUEsDBBQABgAIAAAA&#10;IQAVjOLo4AAAAAkBAAAPAAAAZHJzL2Rvd25yZXYueG1sTI9NT8MwDIbvSPyHyEjctnSM0q7UnRAa&#10;ByQOY4x7lrof0DhVk3aFX084wc2WH71+3nw7m05MNLjWMsJqGYEg1rZsuUY4vj0tUhDOKy5VZ5kQ&#10;vsjBtri8yFVW2jO/0nTwtQgh7DKF0HjfZ1I63ZBRbml74nCr7GCUD+tQy3JQ5xBuOnkTRXfSqJbD&#10;h0b19NiQ/jyMBqF6fk/My221O+7G+PtjivW8rzXi9dX8cA/C0+z/YPjVD+pQBKeTHbl0okNI4lUg&#10;ERZJFIYArDfrBMQJYZOmIItc/m9Q/AAAAP//AwBQSwECLQAUAAYACAAAACEAtoM4kv4AAADhAQAA&#10;EwAAAAAAAAAAAAAAAAAAAAAAW0NvbnRlbnRfVHlwZXNdLnhtbFBLAQItABQABgAIAAAAIQA4/SH/&#10;1gAAAJQBAAALAAAAAAAAAAAAAAAAAC8BAABfcmVscy8ucmVsc1BLAQItABQABgAIAAAAIQDKEa5v&#10;uQIAAMMFAAAOAAAAAAAAAAAAAAAAAC4CAABkcnMvZTJvRG9jLnhtbFBLAQItABQABgAIAAAAIQAV&#10;jOLo4AAAAAkBAAAPAAAAAAAAAAAAAAAAABMFAABkcnMvZG93bnJldi54bWxQSwUGAAAAAAQABADz&#10;AAAAIAYAAAAA&#10;" filled="f" stroked="f">
              <v:textbox>
                <w:txbxContent>
                  <w:p w:rsidR="0068776A" w:rsidRDefault="0068776A"/>
                </w:txbxContent>
              </v:textbox>
              <w10:wrap type="topAndBottom"/>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E1F" w:rsidRDefault="00AC7E1F" w:rsidP="008744CE">
      <w:r>
        <w:separator/>
      </w:r>
    </w:p>
  </w:footnote>
  <w:footnote w:type="continuationSeparator" w:id="0">
    <w:p w:rsidR="00AC7E1F" w:rsidRDefault="00AC7E1F" w:rsidP="00874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76A" w:rsidRDefault="0068776A" w:rsidP="00445531">
    <w:pPr>
      <w:pStyle w:val="Kopfzeile"/>
    </w:pPr>
    <w:r>
      <w:rPr>
        <w:lang w:eastAsia="de-DE"/>
      </w:rPr>
      <w:drawing>
        <wp:anchor distT="0" distB="0" distL="114300" distR="114300" simplePos="0" relativeHeight="251659264" behindDoc="1" locked="0" layoutInCell="1" allowOverlap="1" wp14:anchorId="4EE7C4C2" wp14:editId="2C74355F">
          <wp:simplePos x="0" y="0"/>
          <wp:positionH relativeFrom="column">
            <wp:posOffset>-1905</wp:posOffset>
          </wp:positionH>
          <wp:positionV relativeFrom="paragraph">
            <wp:posOffset>-43180</wp:posOffset>
          </wp:positionV>
          <wp:extent cx="3552825" cy="1619250"/>
          <wp:effectExtent l="0" t="0" r="9525" b="0"/>
          <wp:wrapTight wrapText="bothSides">
            <wp:wrapPolygon edited="0">
              <wp:start x="0" y="0"/>
              <wp:lineTo x="0" y="21346"/>
              <wp:lineTo x="21542" y="21346"/>
              <wp:lineTo x="21542" y="0"/>
              <wp:lineTo x="0" y="0"/>
            </wp:wrapPolygon>
          </wp:wrapTight>
          <wp:docPr id="22" name="Grafik 22" descr="logo_porze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porzell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2825" cy="1619250"/>
                  </a:xfrm>
                  <a:prstGeom prst="rect">
                    <a:avLst/>
                  </a:prstGeom>
                  <a:noFill/>
                  <a:ln>
                    <a:noFill/>
                  </a:ln>
                </pic:spPr>
              </pic:pic>
            </a:graphicData>
          </a:graphic>
        </wp:anchor>
      </w:drawing>
    </w:r>
    <w:r w:rsidR="00BE711A">
      <w:rPr>
        <w:lang w:eastAsia="de-DE"/>
      </w:rPr>
      <mc:AlternateContent>
        <mc:Choice Requires="wps">
          <w:drawing>
            <wp:inline distT="0" distB="0" distL="0" distR="0" wp14:anchorId="013050C3" wp14:editId="3596F4C0">
              <wp:extent cx="566420" cy="1631950"/>
              <wp:effectExtent l="1270" t="0" r="3810" b="635"/>
              <wp:docPr id="1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63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76A" w:rsidRPr="007F5F5A" w:rsidRDefault="0068776A" w:rsidP="007F5F5A"/>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3050C3" id="_x0000_t202" coordsize="21600,21600" o:spt="202" path="m,l,21600r21600,l21600,xe">
              <v:stroke joinstyle="miter"/>
              <v:path gradientshapeok="t" o:connecttype="rect"/>
            </v:shapetype>
            <v:shape id="Text Box 67" o:spid="_x0000_s1026" type="#_x0000_t202" style="width:44.6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sDtgIAALsFAAAOAAAAZHJzL2Uyb0RvYy54bWysVNtunDAQfa/Uf7D8ToCtYRcUNkqWpaqU&#10;XqSkH+AFs1gFm9rehbTqv3ds9pbkpWrLA7I94zOXczzXN2PXoj1TmkuR4fAqwIiJUlZcbDP89bHw&#10;FhhpQ0VFWylYhp+YxjfLt2+uhz5lM9nItmIKAYjQ6dBnuDGmT31flw3rqL6SPRNgrKXqqIGt2vqV&#10;ogOgd60/C4LYH6SqeiVLpjWc5pMRLx1+XbPSfK5rzQxqMwy5GfdX7r+xf395TdOton3Dy0Ma9C+y&#10;6CgXEPQElVND0U7xV1AdL5XUsjZXpex8Wde8ZK4GqCYMXlTz0NCeuVqgObo/tUn/P9jy0/6LQrwC&#10;7oApQTvg6JGNBt3JEcVz25+h1ym4PfTgaEY4B19Xq+7vZflNIyFXDRVbdquUHBpGK8gvtDf9i6sT&#10;jrYgm+GjrCAO3RnpgMZadbZ50A4E6MDT04kbm0sJh1EckxlYSjCF8bswiRx5Pk2Pt3ulzXsmO2QX&#10;GVbAvUOn+3ttbDY0PbrYYEIWvG0d/614dgCO0wnEhqvWZrNwdP5MgmS9WC+IR2bx2iNBnnu3xYp4&#10;cRHOo/xdvlrl4S8bNyRpw6uKCRvmKK2Q/Bl1B5FPojiJS8uWVxbOpqTVdrNqFdpTkHbhPtdzsJzd&#10;/OdpuCZALS9KCmckuJslXhEv5h4pSOQl82DhBWFyl8QBSUhePC/pngv27yWhIcNJNIsmMZ2TflFb&#10;4L7XtdG04waGR8u7DC9OTjS1ElyLylFrKG+n9UUrbPrnVgDdR6KdYK1GJ7WacTMCilXxRlZPIF0l&#10;QVmgQph4sGik+oHRANMjw/r7jiqGUftBgPyTkBA7btyGRHOrXHVp2VxaqCgBKsMGo2m5MtOI2vWK&#10;bxuIND04IW/hydTcqfmc1eGhwYRwRR2mmR1Bl3vndZ65y98AAAD//wMAUEsDBBQABgAIAAAAIQBa&#10;nsRb2gAAAAQBAAAPAAAAZHJzL2Rvd25yZXYueG1sTI9BS8NAEIXvgv9hGcGbnTVYbWM2RRSvilUL&#10;vU2z0ySYnQ3ZbRP/vauXehl4vMd73xSryXXqyENovRi4nmlQLJW3rdQGPt6frxagQiSx1HlhA98c&#10;YFWenxWUWz/KGx/XsVapREJOBpoY+xwxVA07CjPfsyRv7wdHMcmhRjvQmMpdh5nWt+iolbTQUM+P&#10;DVdf64Mz8Pmy325u9Gv95Ob96CeN4pZozOXF9HAPKvIUT2H4xU/oUCamnT+IDaozkB6Jfzd5i2UG&#10;amcgm99pwLLA//DlDwAAAP//AwBQSwECLQAUAAYACAAAACEAtoM4kv4AAADhAQAAEwAAAAAAAAAA&#10;AAAAAAAAAAAAW0NvbnRlbnRfVHlwZXNdLnhtbFBLAQItABQABgAIAAAAIQA4/SH/1gAAAJQBAAAL&#10;AAAAAAAAAAAAAAAAAC8BAABfcmVscy8ucmVsc1BLAQItABQABgAIAAAAIQCC1YsDtgIAALsFAAAO&#10;AAAAAAAAAAAAAAAAAC4CAABkcnMvZTJvRG9jLnhtbFBLAQItABQABgAIAAAAIQBansRb2gAAAAQB&#10;AAAPAAAAAAAAAAAAAAAAABAFAABkcnMvZG93bnJldi54bWxQSwUGAAAAAAQABADzAAAAFwYAAAAA&#10;" filled="f" stroked="f">
              <v:textbox>
                <w:txbxContent>
                  <w:p w:rsidR="0068776A" w:rsidRPr="007F5F5A" w:rsidRDefault="0068776A" w:rsidP="007F5F5A"/>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14CFF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FF43136"/>
    <w:lvl w:ilvl="0">
      <w:start w:val="1"/>
      <w:numFmt w:val="decimal"/>
      <w:lvlText w:val="%1."/>
      <w:lvlJc w:val="left"/>
      <w:pPr>
        <w:tabs>
          <w:tab w:val="num" w:pos="1492"/>
        </w:tabs>
        <w:ind w:left="1492" w:hanging="360"/>
      </w:pPr>
    </w:lvl>
  </w:abstractNum>
  <w:abstractNum w:abstractNumId="2">
    <w:nsid w:val="FFFFFF7D"/>
    <w:multiLevelType w:val="singleLevel"/>
    <w:tmpl w:val="569CFC08"/>
    <w:lvl w:ilvl="0">
      <w:start w:val="1"/>
      <w:numFmt w:val="decimal"/>
      <w:lvlText w:val="%1."/>
      <w:lvlJc w:val="left"/>
      <w:pPr>
        <w:tabs>
          <w:tab w:val="num" w:pos="1209"/>
        </w:tabs>
        <w:ind w:left="1209" w:hanging="360"/>
      </w:pPr>
    </w:lvl>
  </w:abstractNum>
  <w:abstractNum w:abstractNumId="3">
    <w:nsid w:val="FFFFFF7E"/>
    <w:multiLevelType w:val="singleLevel"/>
    <w:tmpl w:val="B8DC68FA"/>
    <w:lvl w:ilvl="0">
      <w:start w:val="1"/>
      <w:numFmt w:val="decimal"/>
      <w:lvlText w:val="%1."/>
      <w:lvlJc w:val="left"/>
      <w:pPr>
        <w:tabs>
          <w:tab w:val="num" w:pos="926"/>
        </w:tabs>
        <w:ind w:left="926" w:hanging="360"/>
      </w:pPr>
    </w:lvl>
  </w:abstractNum>
  <w:abstractNum w:abstractNumId="4">
    <w:nsid w:val="FFFFFF7F"/>
    <w:multiLevelType w:val="singleLevel"/>
    <w:tmpl w:val="54C44760"/>
    <w:lvl w:ilvl="0">
      <w:start w:val="1"/>
      <w:numFmt w:val="decimal"/>
      <w:lvlText w:val="%1."/>
      <w:lvlJc w:val="left"/>
      <w:pPr>
        <w:tabs>
          <w:tab w:val="num" w:pos="643"/>
        </w:tabs>
        <w:ind w:left="643" w:hanging="360"/>
      </w:pPr>
    </w:lvl>
  </w:abstractNum>
  <w:abstractNum w:abstractNumId="5">
    <w:nsid w:val="FFFFFF80"/>
    <w:multiLevelType w:val="singleLevel"/>
    <w:tmpl w:val="8A08B5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F9E3A9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B03F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21A070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04E449C"/>
    <w:lvl w:ilvl="0">
      <w:start w:val="1"/>
      <w:numFmt w:val="decimal"/>
      <w:lvlText w:val="%1."/>
      <w:lvlJc w:val="left"/>
      <w:pPr>
        <w:tabs>
          <w:tab w:val="num" w:pos="360"/>
        </w:tabs>
        <w:ind w:left="360" w:hanging="360"/>
      </w:pPr>
    </w:lvl>
  </w:abstractNum>
  <w:abstractNum w:abstractNumId="10">
    <w:nsid w:val="FFFFFF89"/>
    <w:multiLevelType w:val="singleLevel"/>
    <w:tmpl w:val="D35622B6"/>
    <w:lvl w:ilvl="0">
      <w:start w:val="1"/>
      <w:numFmt w:val="bullet"/>
      <w:lvlText w:val=""/>
      <w:lvlJc w:val="left"/>
      <w:pPr>
        <w:tabs>
          <w:tab w:val="num" w:pos="360"/>
        </w:tabs>
        <w:ind w:left="360" w:hanging="360"/>
      </w:pPr>
      <w:rPr>
        <w:rFonts w:ascii="Symbol" w:hAnsi="Symbol" w:hint="default"/>
      </w:rPr>
    </w:lvl>
  </w:abstractNum>
  <w:abstractNum w:abstractNumId="11">
    <w:nsid w:val="0C716E5D"/>
    <w:multiLevelType w:val="hybridMultilevel"/>
    <w:tmpl w:val="60620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97C5F41"/>
    <w:multiLevelType w:val="hybridMultilevel"/>
    <w:tmpl w:val="25BC28E6"/>
    <w:lvl w:ilvl="0" w:tplc="A3EE7508">
      <w:numFmt w:val="bullet"/>
      <w:lvlText w:val="·"/>
      <w:lvlJc w:val="left"/>
      <w:pPr>
        <w:ind w:left="900" w:hanging="5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235119A"/>
    <w:multiLevelType w:val="hybridMultilevel"/>
    <w:tmpl w:val="F4F62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F9B083F"/>
    <w:multiLevelType w:val="hybridMultilevel"/>
    <w:tmpl w:val="199E0A72"/>
    <w:lvl w:ilvl="0" w:tplc="A3EE7508">
      <w:numFmt w:val="bullet"/>
      <w:lvlText w:val="·"/>
      <w:lvlJc w:val="left"/>
      <w:pPr>
        <w:ind w:left="900" w:hanging="5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98E5DE7"/>
    <w:multiLevelType w:val="hybridMultilevel"/>
    <w:tmpl w:val="AF62D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3"/>
  </w:num>
  <w:num w:numId="13">
    <w:abstractNumId w:val="14"/>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doNotShadeFormData/>
  <w:noPunctuationKerning/>
  <w:characterSpacingControl w:val="doNotCompress"/>
  <w:hdrShapeDefaults>
    <o:shapedefaults v:ext="edit" spidmax="16385">
      <o:colormru v:ext="edit" colors="#f40f21,#797a7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10A"/>
    <w:rsid w:val="00006645"/>
    <w:rsid w:val="00010246"/>
    <w:rsid w:val="00010FEE"/>
    <w:rsid w:val="00016827"/>
    <w:rsid w:val="00016D3C"/>
    <w:rsid w:val="000203AD"/>
    <w:rsid w:val="000335D7"/>
    <w:rsid w:val="0003481A"/>
    <w:rsid w:val="000369C8"/>
    <w:rsid w:val="00047B9A"/>
    <w:rsid w:val="00052DA1"/>
    <w:rsid w:val="00054129"/>
    <w:rsid w:val="00054561"/>
    <w:rsid w:val="00060226"/>
    <w:rsid w:val="000624FB"/>
    <w:rsid w:val="000649CF"/>
    <w:rsid w:val="00065CAC"/>
    <w:rsid w:val="0007157F"/>
    <w:rsid w:val="00073E6F"/>
    <w:rsid w:val="00076F3D"/>
    <w:rsid w:val="0007741D"/>
    <w:rsid w:val="000830AE"/>
    <w:rsid w:val="000874B4"/>
    <w:rsid w:val="00091DE6"/>
    <w:rsid w:val="0009704F"/>
    <w:rsid w:val="000A0283"/>
    <w:rsid w:val="000A200D"/>
    <w:rsid w:val="000A27D9"/>
    <w:rsid w:val="000A2D4F"/>
    <w:rsid w:val="000B1CA3"/>
    <w:rsid w:val="000B5B95"/>
    <w:rsid w:val="000B7D72"/>
    <w:rsid w:val="000C04EC"/>
    <w:rsid w:val="000C254B"/>
    <w:rsid w:val="000C2FBC"/>
    <w:rsid w:val="000C3EA3"/>
    <w:rsid w:val="000C424E"/>
    <w:rsid w:val="000D03CD"/>
    <w:rsid w:val="000D08D8"/>
    <w:rsid w:val="000D2419"/>
    <w:rsid w:val="000D6640"/>
    <w:rsid w:val="000D7D21"/>
    <w:rsid w:val="000F568B"/>
    <w:rsid w:val="000F62B4"/>
    <w:rsid w:val="001030E1"/>
    <w:rsid w:val="00105E1E"/>
    <w:rsid w:val="001062F3"/>
    <w:rsid w:val="00107D4F"/>
    <w:rsid w:val="00112719"/>
    <w:rsid w:val="001136D4"/>
    <w:rsid w:val="00117925"/>
    <w:rsid w:val="00137DE2"/>
    <w:rsid w:val="001407E6"/>
    <w:rsid w:val="0014143A"/>
    <w:rsid w:val="001455E3"/>
    <w:rsid w:val="0014676B"/>
    <w:rsid w:val="0015712B"/>
    <w:rsid w:val="001619F6"/>
    <w:rsid w:val="00166258"/>
    <w:rsid w:val="00166B4A"/>
    <w:rsid w:val="00172D1B"/>
    <w:rsid w:val="0017425C"/>
    <w:rsid w:val="00174D7F"/>
    <w:rsid w:val="00174FFC"/>
    <w:rsid w:val="00180AA7"/>
    <w:rsid w:val="00185862"/>
    <w:rsid w:val="001859ED"/>
    <w:rsid w:val="00186E39"/>
    <w:rsid w:val="00187F30"/>
    <w:rsid w:val="00193FF4"/>
    <w:rsid w:val="00195550"/>
    <w:rsid w:val="00195CB2"/>
    <w:rsid w:val="00196092"/>
    <w:rsid w:val="001A122F"/>
    <w:rsid w:val="001A4A71"/>
    <w:rsid w:val="001A6BA7"/>
    <w:rsid w:val="001A7F0E"/>
    <w:rsid w:val="001B0559"/>
    <w:rsid w:val="001B1077"/>
    <w:rsid w:val="001B1858"/>
    <w:rsid w:val="001B5ECB"/>
    <w:rsid w:val="001C5B35"/>
    <w:rsid w:val="001D22EA"/>
    <w:rsid w:val="001D26D2"/>
    <w:rsid w:val="001D4A64"/>
    <w:rsid w:val="001D5225"/>
    <w:rsid w:val="001D5F6F"/>
    <w:rsid w:val="001D7A34"/>
    <w:rsid w:val="001F3EF5"/>
    <w:rsid w:val="001F4BEC"/>
    <w:rsid w:val="001F761A"/>
    <w:rsid w:val="001F79B7"/>
    <w:rsid w:val="00201998"/>
    <w:rsid w:val="00202141"/>
    <w:rsid w:val="0020373C"/>
    <w:rsid w:val="002048D4"/>
    <w:rsid w:val="00204AFB"/>
    <w:rsid w:val="002110BB"/>
    <w:rsid w:val="00213F9F"/>
    <w:rsid w:val="00223362"/>
    <w:rsid w:val="00234284"/>
    <w:rsid w:val="00241EE9"/>
    <w:rsid w:val="002521FC"/>
    <w:rsid w:val="00253793"/>
    <w:rsid w:val="0025741B"/>
    <w:rsid w:val="00262E0A"/>
    <w:rsid w:val="0026326D"/>
    <w:rsid w:val="00264D12"/>
    <w:rsid w:val="00265BD7"/>
    <w:rsid w:val="00273E1C"/>
    <w:rsid w:val="00275E4E"/>
    <w:rsid w:val="002777B1"/>
    <w:rsid w:val="002805D1"/>
    <w:rsid w:val="0029458D"/>
    <w:rsid w:val="00297BF9"/>
    <w:rsid w:val="002A0DA0"/>
    <w:rsid w:val="002A2A28"/>
    <w:rsid w:val="002A3627"/>
    <w:rsid w:val="002B412D"/>
    <w:rsid w:val="002C2189"/>
    <w:rsid w:val="002C2B5A"/>
    <w:rsid w:val="002C431F"/>
    <w:rsid w:val="002C5808"/>
    <w:rsid w:val="002C7645"/>
    <w:rsid w:val="002D55B7"/>
    <w:rsid w:val="002E1391"/>
    <w:rsid w:val="002E39E2"/>
    <w:rsid w:val="002E7758"/>
    <w:rsid w:val="002F1B2F"/>
    <w:rsid w:val="002F31F3"/>
    <w:rsid w:val="002F442B"/>
    <w:rsid w:val="002F46DA"/>
    <w:rsid w:val="0030625A"/>
    <w:rsid w:val="00320E3E"/>
    <w:rsid w:val="00320ED8"/>
    <w:rsid w:val="00324D21"/>
    <w:rsid w:val="003254E2"/>
    <w:rsid w:val="0033225B"/>
    <w:rsid w:val="003468A7"/>
    <w:rsid w:val="00346F0E"/>
    <w:rsid w:val="0035262F"/>
    <w:rsid w:val="00354957"/>
    <w:rsid w:val="00354D25"/>
    <w:rsid w:val="00356ADF"/>
    <w:rsid w:val="00363618"/>
    <w:rsid w:val="0036545C"/>
    <w:rsid w:val="00367D73"/>
    <w:rsid w:val="00374A8C"/>
    <w:rsid w:val="00375F4D"/>
    <w:rsid w:val="00376079"/>
    <w:rsid w:val="003771E6"/>
    <w:rsid w:val="00382490"/>
    <w:rsid w:val="00384CF8"/>
    <w:rsid w:val="00385129"/>
    <w:rsid w:val="00385CD4"/>
    <w:rsid w:val="0038631C"/>
    <w:rsid w:val="00395D4C"/>
    <w:rsid w:val="003A3577"/>
    <w:rsid w:val="003A648D"/>
    <w:rsid w:val="003B3588"/>
    <w:rsid w:val="003B62D8"/>
    <w:rsid w:val="003B7B09"/>
    <w:rsid w:val="003C541F"/>
    <w:rsid w:val="003D1BE2"/>
    <w:rsid w:val="003D35AC"/>
    <w:rsid w:val="003D3DDB"/>
    <w:rsid w:val="003D563C"/>
    <w:rsid w:val="003E4F35"/>
    <w:rsid w:val="003E6B8F"/>
    <w:rsid w:val="003E7240"/>
    <w:rsid w:val="003F2023"/>
    <w:rsid w:val="003F2696"/>
    <w:rsid w:val="003F5057"/>
    <w:rsid w:val="003F6198"/>
    <w:rsid w:val="003F7AF2"/>
    <w:rsid w:val="0040314A"/>
    <w:rsid w:val="0040320B"/>
    <w:rsid w:val="0040349E"/>
    <w:rsid w:val="00412DDE"/>
    <w:rsid w:val="00413ED9"/>
    <w:rsid w:val="0041441C"/>
    <w:rsid w:val="004172D4"/>
    <w:rsid w:val="004208EE"/>
    <w:rsid w:val="00430808"/>
    <w:rsid w:val="0043299C"/>
    <w:rsid w:val="00444949"/>
    <w:rsid w:val="00444AF8"/>
    <w:rsid w:val="00445531"/>
    <w:rsid w:val="00447245"/>
    <w:rsid w:val="0044757E"/>
    <w:rsid w:val="00452919"/>
    <w:rsid w:val="00453CC1"/>
    <w:rsid w:val="00453E8F"/>
    <w:rsid w:val="00455A42"/>
    <w:rsid w:val="00465214"/>
    <w:rsid w:val="00466FFC"/>
    <w:rsid w:val="00467D2D"/>
    <w:rsid w:val="004700F4"/>
    <w:rsid w:val="004771C7"/>
    <w:rsid w:val="00483F05"/>
    <w:rsid w:val="00484640"/>
    <w:rsid w:val="00487364"/>
    <w:rsid w:val="00494D21"/>
    <w:rsid w:val="00496A5D"/>
    <w:rsid w:val="004A16CF"/>
    <w:rsid w:val="004A38D3"/>
    <w:rsid w:val="004B0ECB"/>
    <w:rsid w:val="004B2E7F"/>
    <w:rsid w:val="004B3E89"/>
    <w:rsid w:val="004B67E8"/>
    <w:rsid w:val="004C3370"/>
    <w:rsid w:val="004C6C2C"/>
    <w:rsid w:val="004D11B8"/>
    <w:rsid w:val="004D16EC"/>
    <w:rsid w:val="004D22E5"/>
    <w:rsid w:val="004D66FC"/>
    <w:rsid w:val="004D7BD2"/>
    <w:rsid w:val="00502F4B"/>
    <w:rsid w:val="0050510A"/>
    <w:rsid w:val="005056C0"/>
    <w:rsid w:val="00507E47"/>
    <w:rsid w:val="00511F88"/>
    <w:rsid w:val="00512157"/>
    <w:rsid w:val="00516437"/>
    <w:rsid w:val="005166B5"/>
    <w:rsid w:val="0052052B"/>
    <w:rsid w:val="005241F6"/>
    <w:rsid w:val="00524302"/>
    <w:rsid w:val="0052533B"/>
    <w:rsid w:val="00527C2F"/>
    <w:rsid w:val="00531471"/>
    <w:rsid w:val="00534655"/>
    <w:rsid w:val="00545A90"/>
    <w:rsid w:val="00547D8E"/>
    <w:rsid w:val="0055055F"/>
    <w:rsid w:val="00555359"/>
    <w:rsid w:val="005577EA"/>
    <w:rsid w:val="005659F1"/>
    <w:rsid w:val="005676D3"/>
    <w:rsid w:val="00572D0B"/>
    <w:rsid w:val="00575A71"/>
    <w:rsid w:val="005A12E9"/>
    <w:rsid w:val="005A289F"/>
    <w:rsid w:val="005A3A22"/>
    <w:rsid w:val="005B0AA8"/>
    <w:rsid w:val="005B1D68"/>
    <w:rsid w:val="005B3B35"/>
    <w:rsid w:val="005C1416"/>
    <w:rsid w:val="005C2E6A"/>
    <w:rsid w:val="005D17E5"/>
    <w:rsid w:val="005E4C29"/>
    <w:rsid w:val="005E5423"/>
    <w:rsid w:val="005F3CF1"/>
    <w:rsid w:val="005F7418"/>
    <w:rsid w:val="006000AC"/>
    <w:rsid w:val="00604F1B"/>
    <w:rsid w:val="006052DB"/>
    <w:rsid w:val="00611C1A"/>
    <w:rsid w:val="00614CCB"/>
    <w:rsid w:val="00621AE6"/>
    <w:rsid w:val="00631977"/>
    <w:rsid w:val="00634785"/>
    <w:rsid w:val="00644121"/>
    <w:rsid w:val="00652DAF"/>
    <w:rsid w:val="00662495"/>
    <w:rsid w:val="006636FE"/>
    <w:rsid w:val="00666F5C"/>
    <w:rsid w:val="00667E44"/>
    <w:rsid w:val="00670552"/>
    <w:rsid w:val="00672C05"/>
    <w:rsid w:val="006747B4"/>
    <w:rsid w:val="00675246"/>
    <w:rsid w:val="0067565A"/>
    <w:rsid w:val="006804F8"/>
    <w:rsid w:val="006811D3"/>
    <w:rsid w:val="006832B8"/>
    <w:rsid w:val="00685548"/>
    <w:rsid w:val="0068776A"/>
    <w:rsid w:val="0069089B"/>
    <w:rsid w:val="00691F25"/>
    <w:rsid w:val="006925AC"/>
    <w:rsid w:val="00694109"/>
    <w:rsid w:val="006B150A"/>
    <w:rsid w:val="006B4664"/>
    <w:rsid w:val="006C1A44"/>
    <w:rsid w:val="006C662F"/>
    <w:rsid w:val="006D4FBF"/>
    <w:rsid w:val="006D5E05"/>
    <w:rsid w:val="006E02D2"/>
    <w:rsid w:val="006E0BCB"/>
    <w:rsid w:val="006E19EA"/>
    <w:rsid w:val="006E2E30"/>
    <w:rsid w:val="006F2623"/>
    <w:rsid w:val="006F4652"/>
    <w:rsid w:val="007004FF"/>
    <w:rsid w:val="00706CAA"/>
    <w:rsid w:val="0071717A"/>
    <w:rsid w:val="00720ABF"/>
    <w:rsid w:val="00720B66"/>
    <w:rsid w:val="00721C81"/>
    <w:rsid w:val="00747164"/>
    <w:rsid w:val="00752F33"/>
    <w:rsid w:val="00754F5B"/>
    <w:rsid w:val="00757A0B"/>
    <w:rsid w:val="007640B8"/>
    <w:rsid w:val="0076606D"/>
    <w:rsid w:val="00772E87"/>
    <w:rsid w:val="00782901"/>
    <w:rsid w:val="00786787"/>
    <w:rsid w:val="00791F7A"/>
    <w:rsid w:val="00793F59"/>
    <w:rsid w:val="00797341"/>
    <w:rsid w:val="00797A78"/>
    <w:rsid w:val="007A1234"/>
    <w:rsid w:val="007A47F3"/>
    <w:rsid w:val="007A5454"/>
    <w:rsid w:val="007A59D1"/>
    <w:rsid w:val="007B1409"/>
    <w:rsid w:val="007B60DC"/>
    <w:rsid w:val="007C7501"/>
    <w:rsid w:val="007C75B1"/>
    <w:rsid w:val="007D607E"/>
    <w:rsid w:val="007D7647"/>
    <w:rsid w:val="007E350F"/>
    <w:rsid w:val="007E57A2"/>
    <w:rsid w:val="007F543B"/>
    <w:rsid w:val="007F5F5A"/>
    <w:rsid w:val="007F727A"/>
    <w:rsid w:val="00801FF9"/>
    <w:rsid w:val="0080325A"/>
    <w:rsid w:val="00804751"/>
    <w:rsid w:val="008052D8"/>
    <w:rsid w:val="00807F21"/>
    <w:rsid w:val="00812285"/>
    <w:rsid w:val="00813714"/>
    <w:rsid w:val="00821855"/>
    <w:rsid w:val="008224A3"/>
    <w:rsid w:val="00822F6D"/>
    <w:rsid w:val="00826109"/>
    <w:rsid w:val="00830201"/>
    <w:rsid w:val="00830A61"/>
    <w:rsid w:val="00830BEB"/>
    <w:rsid w:val="008412BC"/>
    <w:rsid w:val="00842B12"/>
    <w:rsid w:val="00854FB7"/>
    <w:rsid w:val="0085569B"/>
    <w:rsid w:val="00856A74"/>
    <w:rsid w:val="0086105D"/>
    <w:rsid w:val="0087145A"/>
    <w:rsid w:val="008744CE"/>
    <w:rsid w:val="0088005A"/>
    <w:rsid w:val="00880CE8"/>
    <w:rsid w:val="008870D2"/>
    <w:rsid w:val="00895174"/>
    <w:rsid w:val="008A4E29"/>
    <w:rsid w:val="008A7E57"/>
    <w:rsid w:val="008C1EDE"/>
    <w:rsid w:val="008C533D"/>
    <w:rsid w:val="008C57E7"/>
    <w:rsid w:val="008C7E81"/>
    <w:rsid w:val="008D0409"/>
    <w:rsid w:val="008D194A"/>
    <w:rsid w:val="008D728D"/>
    <w:rsid w:val="008D7854"/>
    <w:rsid w:val="008E0FB0"/>
    <w:rsid w:val="008E321F"/>
    <w:rsid w:val="008E460B"/>
    <w:rsid w:val="008E6FF4"/>
    <w:rsid w:val="008E75D1"/>
    <w:rsid w:val="008F0B10"/>
    <w:rsid w:val="008F6109"/>
    <w:rsid w:val="00902881"/>
    <w:rsid w:val="00902B95"/>
    <w:rsid w:val="00903377"/>
    <w:rsid w:val="00907318"/>
    <w:rsid w:val="00913EB5"/>
    <w:rsid w:val="00913EF5"/>
    <w:rsid w:val="00915FE0"/>
    <w:rsid w:val="0092055B"/>
    <w:rsid w:val="00920FA2"/>
    <w:rsid w:val="00927EFB"/>
    <w:rsid w:val="009350E3"/>
    <w:rsid w:val="009376E0"/>
    <w:rsid w:val="00950983"/>
    <w:rsid w:val="00953AE6"/>
    <w:rsid w:val="00955B53"/>
    <w:rsid w:val="00956510"/>
    <w:rsid w:val="00961E9F"/>
    <w:rsid w:val="00973915"/>
    <w:rsid w:val="009740AB"/>
    <w:rsid w:val="00981B9A"/>
    <w:rsid w:val="00982049"/>
    <w:rsid w:val="00986E0B"/>
    <w:rsid w:val="00991D28"/>
    <w:rsid w:val="00992077"/>
    <w:rsid w:val="009A188E"/>
    <w:rsid w:val="009A1E27"/>
    <w:rsid w:val="009A451F"/>
    <w:rsid w:val="009A524A"/>
    <w:rsid w:val="009B2D40"/>
    <w:rsid w:val="009C5AE0"/>
    <w:rsid w:val="009D591F"/>
    <w:rsid w:val="009E2002"/>
    <w:rsid w:val="009E7F97"/>
    <w:rsid w:val="009F0091"/>
    <w:rsid w:val="009F0963"/>
    <w:rsid w:val="009F17D0"/>
    <w:rsid w:val="00A02995"/>
    <w:rsid w:val="00A046B9"/>
    <w:rsid w:val="00A1332D"/>
    <w:rsid w:val="00A13B19"/>
    <w:rsid w:val="00A13BDB"/>
    <w:rsid w:val="00A14725"/>
    <w:rsid w:val="00A15EF6"/>
    <w:rsid w:val="00A16F18"/>
    <w:rsid w:val="00A20084"/>
    <w:rsid w:val="00A24C51"/>
    <w:rsid w:val="00A259DB"/>
    <w:rsid w:val="00A33BB7"/>
    <w:rsid w:val="00A37205"/>
    <w:rsid w:val="00A5203A"/>
    <w:rsid w:val="00A5376C"/>
    <w:rsid w:val="00A53913"/>
    <w:rsid w:val="00A53D1D"/>
    <w:rsid w:val="00A541D5"/>
    <w:rsid w:val="00A56971"/>
    <w:rsid w:val="00A60070"/>
    <w:rsid w:val="00A65124"/>
    <w:rsid w:val="00A66BF3"/>
    <w:rsid w:val="00A67794"/>
    <w:rsid w:val="00A7220C"/>
    <w:rsid w:val="00A72610"/>
    <w:rsid w:val="00A75984"/>
    <w:rsid w:val="00A7758C"/>
    <w:rsid w:val="00A778FE"/>
    <w:rsid w:val="00A77F96"/>
    <w:rsid w:val="00A85ECF"/>
    <w:rsid w:val="00A867FB"/>
    <w:rsid w:val="00A86BB7"/>
    <w:rsid w:val="00A956F7"/>
    <w:rsid w:val="00AA1D0B"/>
    <w:rsid w:val="00AA3023"/>
    <w:rsid w:val="00AB2DCE"/>
    <w:rsid w:val="00AB598D"/>
    <w:rsid w:val="00AC00A2"/>
    <w:rsid w:val="00AC0595"/>
    <w:rsid w:val="00AC1ABF"/>
    <w:rsid w:val="00AC3D0A"/>
    <w:rsid w:val="00AC47D4"/>
    <w:rsid w:val="00AC634D"/>
    <w:rsid w:val="00AC7E1F"/>
    <w:rsid w:val="00AD34FF"/>
    <w:rsid w:val="00AF0EFA"/>
    <w:rsid w:val="00B02EA3"/>
    <w:rsid w:val="00B04F3F"/>
    <w:rsid w:val="00B0630B"/>
    <w:rsid w:val="00B06633"/>
    <w:rsid w:val="00B104C5"/>
    <w:rsid w:val="00B10693"/>
    <w:rsid w:val="00B16745"/>
    <w:rsid w:val="00B17496"/>
    <w:rsid w:val="00B20536"/>
    <w:rsid w:val="00B20DA1"/>
    <w:rsid w:val="00B2316C"/>
    <w:rsid w:val="00B26E4F"/>
    <w:rsid w:val="00B26E5D"/>
    <w:rsid w:val="00B27F0E"/>
    <w:rsid w:val="00B363D3"/>
    <w:rsid w:val="00B41BBA"/>
    <w:rsid w:val="00B42D78"/>
    <w:rsid w:val="00B4383B"/>
    <w:rsid w:val="00B5045B"/>
    <w:rsid w:val="00B53C4C"/>
    <w:rsid w:val="00B61F98"/>
    <w:rsid w:val="00B64488"/>
    <w:rsid w:val="00B67C07"/>
    <w:rsid w:val="00B70A8C"/>
    <w:rsid w:val="00B70F46"/>
    <w:rsid w:val="00B848F5"/>
    <w:rsid w:val="00B857D3"/>
    <w:rsid w:val="00B925EA"/>
    <w:rsid w:val="00B93A11"/>
    <w:rsid w:val="00B93DC6"/>
    <w:rsid w:val="00B95A87"/>
    <w:rsid w:val="00BA0DDD"/>
    <w:rsid w:val="00BA1315"/>
    <w:rsid w:val="00BA1DAD"/>
    <w:rsid w:val="00BA6146"/>
    <w:rsid w:val="00BB343E"/>
    <w:rsid w:val="00BB506B"/>
    <w:rsid w:val="00BC12FD"/>
    <w:rsid w:val="00BC1AF7"/>
    <w:rsid w:val="00BC26CB"/>
    <w:rsid w:val="00BD00D0"/>
    <w:rsid w:val="00BD101B"/>
    <w:rsid w:val="00BD2D66"/>
    <w:rsid w:val="00BD3E97"/>
    <w:rsid w:val="00BD4C2E"/>
    <w:rsid w:val="00BE53DA"/>
    <w:rsid w:val="00BE711A"/>
    <w:rsid w:val="00BF27C2"/>
    <w:rsid w:val="00BF4941"/>
    <w:rsid w:val="00BF6166"/>
    <w:rsid w:val="00C035EA"/>
    <w:rsid w:val="00C05548"/>
    <w:rsid w:val="00C108B6"/>
    <w:rsid w:val="00C15927"/>
    <w:rsid w:val="00C15962"/>
    <w:rsid w:val="00C20229"/>
    <w:rsid w:val="00C24C42"/>
    <w:rsid w:val="00C30F38"/>
    <w:rsid w:val="00C333A4"/>
    <w:rsid w:val="00C36FB0"/>
    <w:rsid w:val="00C556E7"/>
    <w:rsid w:val="00C57385"/>
    <w:rsid w:val="00C6104E"/>
    <w:rsid w:val="00C67F75"/>
    <w:rsid w:val="00C727DF"/>
    <w:rsid w:val="00C75FBF"/>
    <w:rsid w:val="00C77A18"/>
    <w:rsid w:val="00C87001"/>
    <w:rsid w:val="00C91EA8"/>
    <w:rsid w:val="00C93F96"/>
    <w:rsid w:val="00C97E46"/>
    <w:rsid w:val="00CA4A85"/>
    <w:rsid w:val="00CB11A4"/>
    <w:rsid w:val="00CB1D29"/>
    <w:rsid w:val="00CB40F8"/>
    <w:rsid w:val="00CB5C8A"/>
    <w:rsid w:val="00CB6221"/>
    <w:rsid w:val="00CB6A39"/>
    <w:rsid w:val="00CC3364"/>
    <w:rsid w:val="00CC429B"/>
    <w:rsid w:val="00CC6323"/>
    <w:rsid w:val="00CC768F"/>
    <w:rsid w:val="00CD011A"/>
    <w:rsid w:val="00CD37CE"/>
    <w:rsid w:val="00CD4871"/>
    <w:rsid w:val="00CE23E8"/>
    <w:rsid w:val="00CE440F"/>
    <w:rsid w:val="00CF2CEF"/>
    <w:rsid w:val="00CF72B2"/>
    <w:rsid w:val="00D0246A"/>
    <w:rsid w:val="00D024CB"/>
    <w:rsid w:val="00D11764"/>
    <w:rsid w:val="00D145B8"/>
    <w:rsid w:val="00D25B20"/>
    <w:rsid w:val="00D27D49"/>
    <w:rsid w:val="00D3081C"/>
    <w:rsid w:val="00D3146C"/>
    <w:rsid w:val="00D342A1"/>
    <w:rsid w:val="00D34980"/>
    <w:rsid w:val="00D35251"/>
    <w:rsid w:val="00D47289"/>
    <w:rsid w:val="00D51169"/>
    <w:rsid w:val="00D571E6"/>
    <w:rsid w:val="00D57BAB"/>
    <w:rsid w:val="00D65492"/>
    <w:rsid w:val="00D736B6"/>
    <w:rsid w:val="00D7606F"/>
    <w:rsid w:val="00D81003"/>
    <w:rsid w:val="00D81966"/>
    <w:rsid w:val="00D81B3B"/>
    <w:rsid w:val="00D90604"/>
    <w:rsid w:val="00DA048C"/>
    <w:rsid w:val="00DA0D63"/>
    <w:rsid w:val="00DA13BF"/>
    <w:rsid w:val="00DA284D"/>
    <w:rsid w:val="00DA2B23"/>
    <w:rsid w:val="00DA7C47"/>
    <w:rsid w:val="00DB79A8"/>
    <w:rsid w:val="00DC2621"/>
    <w:rsid w:val="00DC3E45"/>
    <w:rsid w:val="00DD1A17"/>
    <w:rsid w:val="00DD2D6E"/>
    <w:rsid w:val="00DD2E54"/>
    <w:rsid w:val="00DD50A0"/>
    <w:rsid w:val="00DD7C11"/>
    <w:rsid w:val="00DE01F7"/>
    <w:rsid w:val="00DE06A1"/>
    <w:rsid w:val="00DE6F11"/>
    <w:rsid w:val="00DE7076"/>
    <w:rsid w:val="00DF063D"/>
    <w:rsid w:val="00DF081A"/>
    <w:rsid w:val="00E0064F"/>
    <w:rsid w:val="00E03D81"/>
    <w:rsid w:val="00E06E27"/>
    <w:rsid w:val="00E22B36"/>
    <w:rsid w:val="00E249FB"/>
    <w:rsid w:val="00E24FC6"/>
    <w:rsid w:val="00E301A1"/>
    <w:rsid w:val="00E30905"/>
    <w:rsid w:val="00E313D0"/>
    <w:rsid w:val="00E31DDC"/>
    <w:rsid w:val="00E34550"/>
    <w:rsid w:val="00E415F9"/>
    <w:rsid w:val="00E4219A"/>
    <w:rsid w:val="00E439C8"/>
    <w:rsid w:val="00E64C01"/>
    <w:rsid w:val="00E66CC7"/>
    <w:rsid w:val="00E92C9F"/>
    <w:rsid w:val="00EA0839"/>
    <w:rsid w:val="00EA3469"/>
    <w:rsid w:val="00EA36A1"/>
    <w:rsid w:val="00EA690E"/>
    <w:rsid w:val="00EA799C"/>
    <w:rsid w:val="00EB60D0"/>
    <w:rsid w:val="00EB67EE"/>
    <w:rsid w:val="00EB7FEA"/>
    <w:rsid w:val="00EC5BFF"/>
    <w:rsid w:val="00EC6E41"/>
    <w:rsid w:val="00ED68C5"/>
    <w:rsid w:val="00EF219D"/>
    <w:rsid w:val="00EF2333"/>
    <w:rsid w:val="00EF669E"/>
    <w:rsid w:val="00F10675"/>
    <w:rsid w:val="00F13567"/>
    <w:rsid w:val="00F17DD1"/>
    <w:rsid w:val="00F2186C"/>
    <w:rsid w:val="00F223F2"/>
    <w:rsid w:val="00F2326B"/>
    <w:rsid w:val="00F31E56"/>
    <w:rsid w:val="00F37E26"/>
    <w:rsid w:val="00F45E43"/>
    <w:rsid w:val="00F60087"/>
    <w:rsid w:val="00F7401D"/>
    <w:rsid w:val="00F74CAE"/>
    <w:rsid w:val="00F76551"/>
    <w:rsid w:val="00F77F16"/>
    <w:rsid w:val="00F813D0"/>
    <w:rsid w:val="00F831C4"/>
    <w:rsid w:val="00F86078"/>
    <w:rsid w:val="00F9262A"/>
    <w:rsid w:val="00F97AE5"/>
    <w:rsid w:val="00FB00E2"/>
    <w:rsid w:val="00FB6C76"/>
    <w:rsid w:val="00FC09E4"/>
    <w:rsid w:val="00FC67B7"/>
    <w:rsid w:val="00FC783C"/>
    <w:rsid w:val="00FD0654"/>
    <w:rsid w:val="00FD1F52"/>
    <w:rsid w:val="00FF0E5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f40f21,#797a7c"/>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76551"/>
    <w:pPr>
      <w:widowControl w:val="0"/>
      <w:autoSpaceDE w:val="0"/>
      <w:autoSpaceDN w:val="0"/>
      <w:adjustRightInd w:val="0"/>
      <w:spacing w:line="300" w:lineRule="auto"/>
      <w:textAlignment w:val="center"/>
    </w:pPr>
    <w:rPr>
      <w:rFonts w:ascii="Arial" w:hAnsi="Arial" w:cs="Arial"/>
      <w:color w:val="000000"/>
    </w:rPr>
  </w:style>
  <w:style w:type="paragraph" w:styleId="berschrift1">
    <w:name w:val="heading 1"/>
    <w:basedOn w:val="Standard"/>
    <w:next w:val="Standard"/>
    <w:link w:val="berschrift1Zchn"/>
    <w:uiPriority w:val="9"/>
    <w:qFormat/>
    <w:rsid w:val="003771E6"/>
    <w:pPr>
      <w:keepNext/>
      <w:spacing w:before="240" w:after="60"/>
      <w:outlineLvl w:val="0"/>
    </w:pPr>
    <w:rPr>
      <w:rFonts w:ascii="Cambria" w:hAnsi="Cambria" w:cs="Times New Roman"/>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771E6"/>
    <w:rPr>
      <w:rFonts w:ascii="Cambria" w:eastAsia="Times New Roman" w:hAnsi="Cambria" w:cs="Times New Roman"/>
      <w:b/>
      <w:bCs/>
      <w:color w:val="000000"/>
      <w:kern w:val="32"/>
      <w:sz w:val="32"/>
      <w:szCs w:val="32"/>
    </w:rPr>
  </w:style>
  <w:style w:type="paragraph" w:customStyle="1" w:styleId="AbsatzDetails">
    <w:name w:val="Absatz Details"/>
    <w:basedOn w:val="Standard"/>
    <w:autoRedefine/>
    <w:rsid w:val="00A87120"/>
    <w:pPr>
      <w:tabs>
        <w:tab w:val="left" w:pos="851"/>
        <w:tab w:val="right" w:pos="7370"/>
        <w:tab w:val="left" w:pos="7767"/>
        <w:tab w:val="right" w:pos="8504"/>
      </w:tabs>
      <w:spacing w:line="280" w:lineRule="atLeast"/>
      <w:ind w:left="737"/>
    </w:pPr>
    <w:rPr>
      <w:rFonts w:ascii="Klavika Regular" w:hAnsi="Klavika Regular"/>
      <w:sz w:val="22"/>
      <w:szCs w:val="22"/>
    </w:rPr>
  </w:style>
  <w:style w:type="paragraph" w:styleId="Kopfzeile">
    <w:name w:val="header"/>
    <w:basedOn w:val="Standard"/>
    <w:link w:val="KopfzeileZchn"/>
    <w:uiPriority w:val="99"/>
    <w:rsid w:val="00445531"/>
    <w:pPr>
      <w:tabs>
        <w:tab w:val="center" w:pos="4536"/>
        <w:tab w:val="right" w:pos="9072"/>
      </w:tabs>
      <w:spacing w:before="20"/>
    </w:pPr>
    <w:rPr>
      <w:rFonts w:ascii="Times" w:hAnsi="Times"/>
      <w:noProof/>
      <w:sz w:val="16"/>
      <w:szCs w:val="16"/>
      <w:lang w:eastAsia="en-US"/>
    </w:rPr>
  </w:style>
  <w:style w:type="paragraph" w:styleId="Fuzeile">
    <w:name w:val="footer"/>
    <w:basedOn w:val="Standard"/>
    <w:semiHidden/>
    <w:rsid w:val="00AE099E"/>
    <w:pPr>
      <w:tabs>
        <w:tab w:val="center" w:pos="4536"/>
        <w:tab w:val="right" w:pos="9072"/>
      </w:tabs>
    </w:pPr>
  </w:style>
  <w:style w:type="paragraph" w:customStyle="1" w:styleId="EinfacherAbsatz">
    <w:name w:val="[Einfacher Absatz]"/>
    <w:basedOn w:val="Standard"/>
    <w:rsid w:val="00AE099E"/>
    <w:pPr>
      <w:spacing w:line="288" w:lineRule="auto"/>
    </w:pPr>
    <w:rPr>
      <w:rFonts w:ascii="Times-Roman" w:hAnsi="Times-Roman"/>
    </w:rPr>
  </w:style>
  <w:style w:type="character" w:styleId="Seitenzahl">
    <w:name w:val="page number"/>
    <w:basedOn w:val="Absatz-Standardschriftart"/>
    <w:rsid w:val="00AE099E"/>
  </w:style>
  <w:style w:type="paragraph" w:styleId="Sprechblasentext">
    <w:name w:val="Balloon Text"/>
    <w:basedOn w:val="Standard"/>
    <w:link w:val="SprechblasentextZchn"/>
    <w:uiPriority w:val="99"/>
    <w:semiHidden/>
    <w:unhideWhenUsed/>
    <w:rsid w:val="00822F6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22F6D"/>
    <w:rPr>
      <w:rFonts w:ascii="Tahoma" w:hAnsi="Tahoma" w:cs="Tahoma"/>
      <w:color w:val="000000"/>
      <w:sz w:val="16"/>
      <w:szCs w:val="16"/>
    </w:rPr>
  </w:style>
  <w:style w:type="paragraph" w:customStyle="1" w:styleId="adressierung">
    <w:name w:val="adressierung"/>
    <w:basedOn w:val="Standard"/>
    <w:link w:val="adressierungZchn"/>
    <w:qFormat/>
    <w:rsid w:val="00073E6F"/>
    <w:pPr>
      <w:framePr w:w="5330" w:h="1457" w:hRule="exact" w:hSpace="181" w:wrap="around" w:vAnchor="page" w:hAnchor="page" w:x="1248" w:y="3482"/>
      <w:pBdr>
        <w:top w:val="single" w:sz="6" w:space="0" w:color="FFFFFF"/>
        <w:left w:val="single" w:sz="6" w:space="0" w:color="FFFFFF"/>
        <w:bottom w:val="single" w:sz="6" w:space="0" w:color="FFFFFF"/>
        <w:right w:val="single" w:sz="6" w:space="0" w:color="FFFFFF"/>
      </w:pBdr>
      <w:shd w:val="solid" w:color="FFFFFF" w:fill="FFFFFF"/>
      <w:spacing w:after="80" w:line="240" w:lineRule="auto"/>
    </w:pPr>
    <w:rPr>
      <w:rFonts w:ascii="Times" w:hAnsi="Times"/>
    </w:rPr>
  </w:style>
  <w:style w:type="character" w:customStyle="1" w:styleId="adressierungZchn">
    <w:name w:val="adressierung Zchn"/>
    <w:link w:val="adressierung"/>
    <w:rsid w:val="00073E6F"/>
    <w:rPr>
      <w:rFonts w:ascii="Times" w:hAnsi="Times" w:cs="Arial"/>
      <w:color w:val="000000"/>
      <w:shd w:val="solid" w:color="FFFFFF" w:fill="FFFFFF"/>
    </w:rPr>
  </w:style>
  <w:style w:type="paragraph" w:customStyle="1" w:styleId="betreffzeile">
    <w:name w:val="betreffzeile"/>
    <w:basedOn w:val="Text"/>
    <w:link w:val="betreffzeileZchn"/>
    <w:qFormat/>
    <w:rsid w:val="008870D2"/>
    <w:pPr>
      <w:spacing w:after="120"/>
    </w:pPr>
    <w:rPr>
      <w:b/>
    </w:rPr>
  </w:style>
  <w:style w:type="character" w:customStyle="1" w:styleId="betreffzeileZchn">
    <w:name w:val="betreffzeile Zchn"/>
    <w:link w:val="betreffzeile"/>
    <w:rsid w:val="008870D2"/>
    <w:rPr>
      <w:rFonts w:ascii="Times" w:hAnsi="Times" w:cs="Arial"/>
      <w:b/>
      <w:color w:val="231F20"/>
    </w:rPr>
  </w:style>
  <w:style w:type="paragraph" w:customStyle="1" w:styleId="Default">
    <w:name w:val="Default"/>
    <w:link w:val="DefaultZchn"/>
    <w:rsid w:val="001F761A"/>
    <w:pPr>
      <w:autoSpaceDE w:val="0"/>
      <w:autoSpaceDN w:val="0"/>
      <w:adjustRightInd w:val="0"/>
    </w:pPr>
    <w:rPr>
      <w:rFonts w:ascii="Verdana" w:hAnsi="Verdana" w:cs="Verdana"/>
      <w:color w:val="000000"/>
      <w:sz w:val="24"/>
      <w:szCs w:val="24"/>
    </w:rPr>
  </w:style>
  <w:style w:type="character" w:customStyle="1" w:styleId="DefaultZchn">
    <w:name w:val="Default Zchn"/>
    <w:link w:val="Default"/>
    <w:rsid w:val="00547D8E"/>
    <w:rPr>
      <w:rFonts w:ascii="Verdana" w:hAnsi="Verdana" w:cs="Verdana"/>
      <w:color w:val="000000"/>
      <w:sz w:val="24"/>
      <w:szCs w:val="24"/>
      <w:lang w:val="de-DE" w:eastAsia="de-DE" w:bidi="ar-SA"/>
    </w:rPr>
  </w:style>
  <w:style w:type="paragraph" w:customStyle="1" w:styleId="Pa0">
    <w:name w:val="Pa0"/>
    <w:basedOn w:val="Default"/>
    <w:next w:val="Default"/>
    <w:link w:val="Pa0Zchn"/>
    <w:uiPriority w:val="99"/>
    <w:rsid w:val="001F761A"/>
    <w:pPr>
      <w:spacing w:line="241" w:lineRule="atLeast"/>
    </w:pPr>
    <w:rPr>
      <w:rFonts w:cs="Times New Roman"/>
      <w:color w:val="auto"/>
    </w:rPr>
  </w:style>
  <w:style w:type="character" w:customStyle="1" w:styleId="Pa0Zchn">
    <w:name w:val="Pa0 Zchn"/>
    <w:basedOn w:val="DefaultZchn"/>
    <w:link w:val="Pa0"/>
    <w:uiPriority w:val="99"/>
    <w:rsid w:val="00547D8E"/>
    <w:rPr>
      <w:rFonts w:ascii="Verdana" w:hAnsi="Verdana" w:cs="Verdana"/>
      <w:color w:val="000000"/>
      <w:sz w:val="24"/>
      <w:szCs w:val="24"/>
      <w:lang w:val="de-DE" w:eastAsia="de-DE" w:bidi="ar-SA"/>
    </w:rPr>
  </w:style>
  <w:style w:type="paragraph" w:customStyle="1" w:styleId="Text">
    <w:name w:val="Text"/>
    <w:basedOn w:val="Pa0"/>
    <w:link w:val="TextZchn1"/>
    <w:qFormat/>
    <w:rsid w:val="00B857D3"/>
    <w:pPr>
      <w:spacing w:line="300" w:lineRule="exact"/>
    </w:pPr>
    <w:rPr>
      <w:rFonts w:ascii="Times" w:hAnsi="Times" w:cs="Arial"/>
      <w:color w:val="231F20"/>
      <w:sz w:val="20"/>
      <w:szCs w:val="20"/>
    </w:rPr>
  </w:style>
  <w:style w:type="character" w:customStyle="1" w:styleId="TextZchn1">
    <w:name w:val="Text Zchn1"/>
    <w:link w:val="Text"/>
    <w:rsid w:val="00B857D3"/>
    <w:rPr>
      <w:rFonts w:ascii="Times" w:hAnsi="Times" w:cs="Arial"/>
      <w:color w:val="231F20"/>
      <w:sz w:val="24"/>
      <w:szCs w:val="24"/>
      <w:lang w:val="de-DE" w:eastAsia="de-DE" w:bidi="ar-SA"/>
    </w:rPr>
  </w:style>
  <w:style w:type="character" w:styleId="Hyperlink">
    <w:name w:val="Hyperlink"/>
    <w:uiPriority w:val="99"/>
    <w:unhideWhenUsed/>
    <w:rsid w:val="00C30F38"/>
    <w:rPr>
      <w:color w:val="0000FF"/>
      <w:u w:val="single"/>
    </w:rPr>
  </w:style>
  <w:style w:type="character" w:customStyle="1" w:styleId="TextZchn">
    <w:name w:val="Text Zchn"/>
    <w:basedOn w:val="Pa0Zchn"/>
    <w:rsid w:val="00547D8E"/>
    <w:rPr>
      <w:rFonts w:ascii="Verdana" w:hAnsi="Verdana" w:cs="Verdana"/>
      <w:color w:val="000000"/>
      <w:sz w:val="24"/>
      <w:szCs w:val="24"/>
      <w:lang w:val="de-DE" w:eastAsia="de-DE" w:bidi="ar-SA"/>
    </w:rPr>
  </w:style>
  <w:style w:type="paragraph" w:customStyle="1" w:styleId="absender">
    <w:name w:val="absender"/>
    <w:basedOn w:val="adressierung"/>
    <w:link w:val="absenderZchn"/>
    <w:qFormat/>
    <w:rsid w:val="00483F05"/>
    <w:pPr>
      <w:framePr w:w="2704" w:h="4404" w:hRule="exact" w:wrap="around" w:x="8367" w:y="7633"/>
    </w:pPr>
    <w:rPr>
      <w:rFonts w:ascii="TitilliumMaps26L" w:hAnsi="TitilliumMaps26L"/>
      <w:color w:val="8A8C8E"/>
      <w:sz w:val="16"/>
      <w:szCs w:val="16"/>
    </w:rPr>
  </w:style>
  <w:style w:type="character" w:customStyle="1" w:styleId="absenderZchn">
    <w:name w:val="absender Zchn"/>
    <w:link w:val="absender"/>
    <w:rsid w:val="00483F05"/>
    <w:rPr>
      <w:rFonts w:ascii="TitilliumMaps26L" w:hAnsi="TitilliumMaps26L" w:cs="Arial"/>
      <w:color w:val="8A8C8E"/>
      <w:sz w:val="16"/>
      <w:szCs w:val="16"/>
      <w:shd w:val="solid" w:color="FFFFFF" w:fill="FFFFFF"/>
    </w:rPr>
  </w:style>
  <w:style w:type="paragraph" w:customStyle="1" w:styleId="Text-breit">
    <w:name w:val="Text-breit"/>
    <w:basedOn w:val="Text"/>
    <w:link w:val="Text-breitZchn"/>
    <w:rsid w:val="00453CC1"/>
  </w:style>
  <w:style w:type="character" w:customStyle="1" w:styleId="Text-breitZchn">
    <w:name w:val="Text-breit Zchn"/>
    <w:basedOn w:val="TextZchn1"/>
    <w:link w:val="Text-breit"/>
    <w:rsid w:val="00453CC1"/>
    <w:rPr>
      <w:rFonts w:ascii="Times" w:hAnsi="Times" w:cs="Arial"/>
      <w:color w:val="231F20"/>
      <w:sz w:val="24"/>
      <w:szCs w:val="24"/>
      <w:lang w:val="de-DE" w:eastAsia="de-DE" w:bidi="ar-SA"/>
    </w:rPr>
  </w:style>
  <w:style w:type="paragraph" w:customStyle="1" w:styleId="fusszeile">
    <w:name w:val="fusszeile"/>
    <w:basedOn w:val="Standard"/>
    <w:link w:val="fusszeileZchn"/>
    <w:qFormat/>
    <w:rsid w:val="006832B8"/>
    <w:pPr>
      <w:framePr w:w="6700" w:h="407" w:hRule="exact" w:hSpace="181" w:wrap="around" w:vAnchor="page" w:hAnchor="page" w:x="1430" w:y="15616"/>
      <w:pBdr>
        <w:top w:val="single" w:sz="6" w:space="0" w:color="FFFFFF"/>
        <w:left w:val="single" w:sz="6" w:space="0" w:color="FFFFFF"/>
        <w:bottom w:val="single" w:sz="6" w:space="0" w:color="FFFFFF"/>
        <w:right w:val="single" w:sz="6" w:space="0" w:color="FFFFFF"/>
      </w:pBdr>
      <w:shd w:val="solid" w:color="FFFFFF" w:fill="FFFFFF"/>
      <w:spacing w:line="240" w:lineRule="auto"/>
    </w:pPr>
    <w:rPr>
      <w:rFonts w:ascii="TitilliumMaps26L" w:hAnsi="TitilliumMaps26L"/>
      <w:sz w:val="15"/>
      <w:szCs w:val="15"/>
    </w:rPr>
  </w:style>
  <w:style w:type="character" w:customStyle="1" w:styleId="fusszeileZchn">
    <w:name w:val="fusszeile Zchn"/>
    <w:link w:val="fusszeile"/>
    <w:rsid w:val="006832B8"/>
    <w:rPr>
      <w:rFonts w:ascii="TitilliumMaps26L" w:hAnsi="TitilliumMaps26L" w:cs="Arial"/>
      <w:b/>
      <w:color w:val="000000"/>
      <w:sz w:val="15"/>
      <w:szCs w:val="15"/>
      <w:shd w:val="solid" w:color="FFFFFF" w:fill="FFFFFF"/>
      <w:lang w:val="en-US"/>
    </w:rPr>
  </w:style>
  <w:style w:type="paragraph" w:customStyle="1" w:styleId="datumfeld">
    <w:name w:val="datumfeld"/>
    <w:basedOn w:val="Standard"/>
    <w:link w:val="datumfeldZchn"/>
    <w:qFormat/>
    <w:rsid w:val="00073E6F"/>
    <w:pPr>
      <w:framePr w:w="3668" w:wrap="around" w:vAnchor="page" w:hAnchor="page" w:x="1248" w:y="6238"/>
      <w:shd w:val="solid" w:color="FFFFFF" w:fill="FFFFFF"/>
    </w:pPr>
    <w:rPr>
      <w:rFonts w:ascii="Times" w:hAnsi="Times"/>
    </w:rPr>
  </w:style>
  <w:style w:type="paragraph" w:customStyle="1" w:styleId="adressfeld">
    <w:name w:val="adressfeld"/>
    <w:basedOn w:val="absender"/>
    <w:link w:val="adressfeldZchn"/>
    <w:qFormat/>
    <w:rsid w:val="00262E0A"/>
    <w:pPr>
      <w:framePr w:w="2705" w:h="4406" w:hRule="exact" w:wrap="around" w:x="8790" w:y="2921"/>
      <w:spacing w:after="60"/>
    </w:pPr>
    <w:rPr>
      <w:rFonts w:ascii="Times" w:hAnsi="Times"/>
      <w:color w:val="auto"/>
      <w:sz w:val="15"/>
      <w:szCs w:val="15"/>
    </w:rPr>
  </w:style>
  <w:style w:type="character" w:customStyle="1" w:styleId="datumfeldZchn">
    <w:name w:val="datumfeld Zchn"/>
    <w:link w:val="datumfeld"/>
    <w:rsid w:val="00073E6F"/>
    <w:rPr>
      <w:rFonts w:ascii="Times" w:hAnsi="Times" w:cs="Arial"/>
      <w:color w:val="000000"/>
      <w:shd w:val="solid" w:color="FFFFFF" w:fill="FFFFFF"/>
    </w:rPr>
  </w:style>
  <w:style w:type="paragraph" w:customStyle="1" w:styleId="adressfeldbold">
    <w:name w:val="adressfeld_bold"/>
    <w:basedOn w:val="adressfeld"/>
    <w:link w:val="adressfeldboldZchn"/>
    <w:rsid w:val="00BE53DA"/>
    <w:pPr>
      <w:framePr w:wrap="around"/>
    </w:pPr>
    <w:rPr>
      <w:b/>
    </w:rPr>
  </w:style>
  <w:style w:type="character" w:customStyle="1" w:styleId="adressfeldZchn">
    <w:name w:val="adressfeld Zchn"/>
    <w:link w:val="adressfeld"/>
    <w:rsid w:val="00262E0A"/>
    <w:rPr>
      <w:rFonts w:ascii="Times" w:hAnsi="Times" w:cs="Arial"/>
      <w:color w:val="8A8C8E"/>
      <w:sz w:val="15"/>
      <w:szCs w:val="15"/>
      <w:shd w:val="solid" w:color="FFFFFF" w:fill="FFFFFF"/>
    </w:rPr>
  </w:style>
  <w:style w:type="paragraph" w:customStyle="1" w:styleId="adressgeldgrau70">
    <w:name w:val="adressgeld_grau70"/>
    <w:basedOn w:val="adressfeld"/>
    <w:link w:val="adressgeldgrau70Zchn"/>
    <w:rsid w:val="00BE53DA"/>
    <w:pPr>
      <w:framePr w:wrap="around"/>
    </w:pPr>
    <w:rPr>
      <w:color w:val="474747"/>
    </w:rPr>
  </w:style>
  <w:style w:type="character" w:customStyle="1" w:styleId="adressfeldboldZchn">
    <w:name w:val="adressfeld_bold Zchn"/>
    <w:link w:val="adressfeldbold"/>
    <w:rsid w:val="00BE53DA"/>
    <w:rPr>
      <w:rFonts w:ascii="Times" w:hAnsi="Times" w:cs="Arial"/>
      <w:b/>
      <w:color w:val="8A8C8E"/>
      <w:sz w:val="15"/>
      <w:szCs w:val="15"/>
      <w:shd w:val="solid" w:color="FFFFFF" w:fill="FFFFFF"/>
    </w:rPr>
  </w:style>
  <w:style w:type="character" w:customStyle="1" w:styleId="KopfzeileZchn">
    <w:name w:val="Kopfzeile Zchn"/>
    <w:link w:val="Kopfzeile"/>
    <w:uiPriority w:val="99"/>
    <w:rsid w:val="00445531"/>
    <w:rPr>
      <w:rFonts w:ascii="Times" w:hAnsi="Times" w:cs="Arial"/>
      <w:noProof/>
      <w:color w:val="000000"/>
      <w:sz w:val="16"/>
      <w:szCs w:val="16"/>
      <w:lang w:eastAsia="en-US"/>
    </w:rPr>
  </w:style>
  <w:style w:type="character" w:customStyle="1" w:styleId="adressgeldgrau70Zchn">
    <w:name w:val="adressgeld_grau70 Zchn"/>
    <w:link w:val="adressgeldgrau70"/>
    <w:rsid w:val="00BE53DA"/>
    <w:rPr>
      <w:rFonts w:ascii="Times" w:hAnsi="Times" w:cs="Arial"/>
      <w:color w:val="474747"/>
      <w:sz w:val="15"/>
      <w:szCs w:val="15"/>
      <w:shd w:val="solid" w:color="FFFFFF" w:fill="FFFFFF"/>
    </w:rPr>
  </w:style>
  <w:style w:type="paragraph" w:styleId="KeinLeerraum">
    <w:name w:val="No Spacing"/>
    <w:uiPriority w:val="1"/>
    <w:qFormat/>
    <w:rsid w:val="0050510A"/>
    <w:pPr>
      <w:widowControl w:val="0"/>
      <w:overflowPunct w:val="0"/>
      <w:autoSpaceDE w:val="0"/>
      <w:autoSpaceDN w:val="0"/>
      <w:adjustRightInd w:val="0"/>
      <w:textAlignment w:val="baseline"/>
    </w:pPr>
    <w:rPr>
      <w:rFonts w:ascii="Arial" w:hAnsi="Arial" w:cs="Arial"/>
      <w:sz w:val="22"/>
      <w:szCs w:val="22"/>
    </w:rPr>
  </w:style>
  <w:style w:type="table" w:customStyle="1" w:styleId="Tabellenraster1">
    <w:name w:val="Tabellenraster1"/>
    <w:basedOn w:val="NormaleTabelle"/>
    <w:uiPriority w:val="59"/>
    <w:rsid w:val="00505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611C1A"/>
    <w:rPr>
      <w:b/>
      <w:bCs/>
    </w:rPr>
  </w:style>
  <w:style w:type="character" w:styleId="Kommentarzeichen">
    <w:name w:val="annotation reference"/>
    <w:basedOn w:val="Absatz-Standardschriftart"/>
    <w:uiPriority w:val="99"/>
    <w:semiHidden/>
    <w:unhideWhenUsed/>
    <w:rsid w:val="00EF2333"/>
    <w:rPr>
      <w:sz w:val="16"/>
      <w:szCs w:val="16"/>
    </w:rPr>
  </w:style>
  <w:style w:type="paragraph" w:styleId="Kommentartext">
    <w:name w:val="annotation text"/>
    <w:basedOn w:val="Standard"/>
    <w:link w:val="KommentartextZchn"/>
    <w:uiPriority w:val="99"/>
    <w:semiHidden/>
    <w:unhideWhenUsed/>
    <w:rsid w:val="00EF2333"/>
    <w:pPr>
      <w:spacing w:line="240" w:lineRule="auto"/>
    </w:pPr>
  </w:style>
  <w:style w:type="character" w:customStyle="1" w:styleId="KommentartextZchn">
    <w:name w:val="Kommentartext Zchn"/>
    <w:basedOn w:val="Absatz-Standardschriftart"/>
    <w:link w:val="Kommentartext"/>
    <w:uiPriority w:val="99"/>
    <w:semiHidden/>
    <w:rsid w:val="00EF2333"/>
    <w:rPr>
      <w:rFonts w:ascii="Arial" w:hAnsi="Arial" w:cs="Arial"/>
      <w:color w:val="000000"/>
    </w:rPr>
  </w:style>
  <w:style w:type="paragraph" w:styleId="Kommentarthema">
    <w:name w:val="annotation subject"/>
    <w:basedOn w:val="Kommentartext"/>
    <w:next w:val="Kommentartext"/>
    <w:link w:val="KommentarthemaZchn"/>
    <w:uiPriority w:val="99"/>
    <w:semiHidden/>
    <w:unhideWhenUsed/>
    <w:rsid w:val="00EF2333"/>
    <w:rPr>
      <w:b/>
      <w:bCs/>
    </w:rPr>
  </w:style>
  <w:style w:type="character" w:customStyle="1" w:styleId="KommentarthemaZchn">
    <w:name w:val="Kommentarthema Zchn"/>
    <w:basedOn w:val="KommentartextZchn"/>
    <w:link w:val="Kommentarthema"/>
    <w:uiPriority w:val="99"/>
    <w:semiHidden/>
    <w:rsid w:val="00EF2333"/>
    <w:rPr>
      <w:rFonts w:ascii="Arial" w:hAnsi="Arial" w:cs="Arial"/>
      <w:b/>
      <w:bCs/>
      <w:color w:val="000000"/>
    </w:rPr>
  </w:style>
  <w:style w:type="paragraph" w:customStyle="1" w:styleId="yiv7742740199msonormal">
    <w:name w:val="yiv7742740199msonormal"/>
    <w:basedOn w:val="Standard"/>
    <w:uiPriority w:val="99"/>
    <w:rsid w:val="00CF72B2"/>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paragraph" w:styleId="StandardWeb">
    <w:name w:val="Normal (Web)"/>
    <w:basedOn w:val="Standard"/>
    <w:uiPriority w:val="99"/>
    <w:unhideWhenUsed/>
    <w:rsid w:val="009D591F"/>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paragraph" w:customStyle="1" w:styleId="text0">
    <w:name w:val="text"/>
    <w:basedOn w:val="Standard"/>
    <w:rsid w:val="00107D4F"/>
    <w:pPr>
      <w:widowControl/>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paragraph" w:styleId="Listenabsatz">
    <w:name w:val="List Paragraph"/>
    <w:basedOn w:val="Standard"/>
    <w:uiPriority w:val="34"/>
    <w:qFormat/>
    <w:rsid w:val="000D08D8"/>
    <w:pPr>
      <w:ind w:left="720"/>
      <w:contextualSpacing/>
    </w:pPr>
  </w:style>
  <w:style w:type="paragraph" w:customStyle="1" w:styleId="text-build-content">
    <w:name w:val="text-build-content"/>
    <w:basedOn w:val="Standard"/>
    <w:rsid w:val="00494D21"/>
    <w:pPr>
      <w:widowControl/>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76551"/>
    <w:pPr>
      <w:widowControl w:val="0"/>
      <w:autoSpaceDE w:val="0"/>
      <w:autoSpaceDN w:val="0"/>
      <w:adjustRightInd w:val="0"/>
      <w:spacing w:line="300" w:lineRule="auto"/>
      <w:textAlignment w:val="center"/>
    </w:pPr>
    <w:rPr>
      <w:rFonts w:ascii="Arial" w:hAnsi="Arial" w:cs="Arial"/>
      <w:color w:val="000000"/>
    </w:rPr>
  </w:style>
  <w:style w:type="paragraph" w:styleId="berschrift1">
    <w:name w:val="heading 1"/>
    <w:basedOn w:val="Standard"/>
    <w:next w:val="Standard"/>
    <w:link w:val="berschrift1Zchn"/>
    <w:uiPriority w:val="9"/>
    <w:qFormat/>
    <w:rsid w:val="003771E6"/>
    <w:pPr>
      <w:keepNext/>
      <w:spacing w:before="240" w:after="60"/>
      <w:outlineLvl w:val="0"/>
    </w:pPr>
    <w:rPr>
      <w:rFonts w:ascii="Cambria" w:hAnsi="Cambria" w:cs="Times New Roman"/>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771E6"/>
    <w:rPr>
      <w:rFonts w:ascii="Cambria" w:eastAsia="Times New Roman" w:hAnsi="Cambria" w:cs="Times New Roman"/>
      <w:b/>
      <w:bCs/>
      <w:color w:val="000000"/>
      <w:kern w:val="32"/>
      <w:sz w:val="32"/>
      <w:szCs w:val="32"/>
    </w:rPr>
  </w:style>
  <w:style w:type="paragraph" w:customStyle="1" w:styleId="AbsatzDetails">
    <w:name w:val="Absatz Details"/>
    <w:basedOn w:val="Standard"/>
    <w:autoRedefine/>
    <w:rsid w:val="00A87120"/>
    <w:pPr>
      <w:tabs>
        <w:tab w:val="left" w:pos="851"/>
        <w:tab w:val="right" w:pos="7370"/>
        <w:tab w:val="left" w:pos="7767"/>
        <w:tab w:val="right" w:pos="8504"/>
      </w:tabs>
      <w:spacing w:line="280" w:lineRule="atLeast"/>
      <w:ind w:left="737"/>
    </w:pPr>
    <w:rPr>
      <w:rFonts w:ascii="Klavika Regular" w:hAnsi="Klavika Regular"/>
      <w:sz w:val="22"/>
      <w:szCs w:val="22"/>
    </w:rPr>
  </w:style>
  <w:style w:type="paragraph" w:styleId="Kopfzeile">
    <w:name w:val="header"/>
    <w:basedOn w:val="Standard"/>
    <w:link w:val="KopfzeileZchn"/>
    <w:uiPriority w:val="99"/>
    <w:rsid w:val="00445531"/>
    <w:pPr>
      <w:tabs>
        <w:tab w:val="center" w:pos="4536"/>
        <w:tab w:val="right" w:pos="9072"/>
      </w:tabs>
      <w:spacing w:before="20"/>
    </w:pPr>
    <w:rPr>
      <w:rFonts w:ascii="Times" w:hAnsi="Times"/>
      <w:noProof/>
      <w:sz w:val="16"/>
      <w:szCs w:val="16"/>
      <w:lang w:eastAsia="en-US"/>
    </w:rPr>
  </w:style>
  <w:style w:type="paragraph" w:styleId="Fuzeile">
    <w:name w:val="footer"/>
    <w:basedOn w:val="Standard"/>
    <w:semiHidden/>
    <w:rsid w:val="00AE099E"/>
    <w:pPr>
      <w:tabs>
        <w:tab w:val="center" w:pos="4536"/>
        <w:tab w:val="right" w:pos="9072"/>
      </w:tabs>
    </w:pPr>
  </w:style>
  <w:style w:type="paragraph" w:customStyle="1" w:styleId="EinfacherAbsatz">
    <w:name w:val="[Einfacher Absatz]"/>
    <w:basedOn w:val="Standard"/>
    <w:rsid w:val="00AE099E"/>
    <w:pPr>
      <w:spacing w:line="288" w:lineRule="auto"/>
    </w:pPr>
    <w:rPr>
      <w:rFonts w:ascii="Times-Roman" w:hAnsi="Times-Roman"/>
    </w:rPr>
  </w:style>
  <w:style w:type="character" w:styleId="Seitenzahl">
    <w:name w:val="page number"/>
    <w:basedOn w:val="Absatz-Standardschriftart"/>
    <w:rsid w:val="00AE099E"/>
  </w:style>
  <w:style w:type="paragraph" w:styleId="Sprechblasentext">
    <w:name w:val="Balloon Text"/>
    <w:basedOn w:val="Standard"/>
    <w:link w:val="SprechblasentextZchn"/>
    <w:uiPriority w:val="99"/>
    <w:semiHidden/>
    <w:unhideWhenUsed/>
    <w:rsid w:val="00822F6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22F6D"/>
    <w:rPr>
      <w:rFonts w:ascii="Tahoma" w:hAnsi="Tahoma" w:cs="Tahoma"/>
      <w:color w:val="000000"/>
      <w:sz w:val="16"/>
      <w:szCs w:val="16"/>
    </w:rPr>
  </w:style>
  <w:style w:type="paragraph" w:customStyle="1" w:styleId="adressierung">
    <w:name w:val="adressierung"/>
    <w:basedOn w:val="Standard"/>
    <w:link w:val="adressierungZchn"/>
    <w:qFormat/>
    <w:rsid w:val="00073E6F"/>
    <w:pPr>
      <w:framePr w:w="5330" w:h="1457" w:hRule="exact" w:hSpace="181" w:wrap="around" w:vAnchor="page" w:hAnchor="page" w:x="1248" w:y="3482"/>
      <w:pBdr>
        <w:top w:val="single" w:sz="6" w:space="0" w:color="FFFFFF"/>
        <w:left w:val="single" w:sz="6" w:space="0" w:color="FFFFFF"/>
        <w:bottom w:val="single" w:sz="6" w:space="0" w:color="FFFFFF"/>
        <w:right w:val="single" w:sz="6" w:space="0" w:color="FFFFFF"/>
      </w:pBdr>
      <w:shd w:val="solid" w:color="FFFFFF" w:fill="FFFFFF"/>
      <w:spacing w:after="80" w:line="240" w:lineRule="auto"/>
    </w:pPr>
    <w:rPr>
      <w:rFonts w:ascii="Times" w:hAnsi="Times"/>
    </w:rPr>
  </w:style>
  <w:style w:type="character" w:customStyle="1" w:styleId="adressierungZchn">
    <w:name w:val="adressierung Zchn"/>
    <w:link w:val="adressierung"/>
    <w:rsid w:val="00073E6F"/>
    <w:rPr>
      <w:rFonts w:ascii="Times" w:hAnsi="Times" w:cs="Arial"/>
      <w:color w:val="000000"/>
      <w:shd w:val="solid" w:color="FFFFFF" w:fill="FFFFFF"/>
    </w:rPr>
  </w:style>
  <w:style w:type="paragraph" w:customStyle="1" w:styleId="betreffzeile">
    <w:name w:val="betreffzeile"/>
    <w:basedOn w:val="Text"/>
    <w:link w:val="betreffzeileZchn"/>
    <w:qFormat/>
    <w:rsid w:val="008870D2"/>
    <w:pPr>
      <w:spacing w:after="120"/>
    </w:pPr>
    <w:rPr>
      <w:b/>
    </w:rPr>
  </w:style>
  <w:style w:type="character" w:customStyle="1" w:styleId="betreffzeileZchn">
    <w:name w:val="betreffzeile Zchn"/>
    <w:link w:val="betreffzeile"/>
    <w:rsid w:val="008870D2"/>
    <w:rPr>
      <w:rFonts w:ascii="Times" w:hAnsi="Times" w:cs="Arial"/>
      <w:b/>
      <w:color w:val="231F20"/>
    </w:rPr>
  </w:style>
  <w:style w:type="paragraph" w:customStyle="1" w:styleId="Default">
    <w:name w:val="Default"/>
    <w:link w:val="DefaultZchn"/>
    <w:rsid w:val="001F761A"/>
    <w:pPr>
      <w:autoSpaceDE w:val="0"/>
      <w:autoSpaceDN w:val="0"/>
      <w:adjustRightInd w:val="0"/>
    </w:pPr>
    <w:rPr>
      <w:rFonts w:ascii="Verdana" w:hAnsi="Verdana" w:cs="Verdana"/>
      <w:color w:val="000000"/>
      <w:sz w:val="24"/>
      <w:szCs w:val="24"/>
    </w:rPr>
  </w:style>
  <w:style w:type="character" w:customStyle="1" w:styleId="DefaultZchn">
    <w:name w:val="Default Zchn"/>
    <w:link w:val="Default"/>
    <w:rsid w:val="00547D8E"/>
    <w:rPr>
      <w:rFonts w:ascii="Verdana" w:hAnsi="Verdana" w:cs="Verdana"/>
      <w:color w:val="000000"/>
      <w:sz w:val="24"/>
      <w:szCs w:val="24"/>
      <w:lang w:val="de-DE" w:eastAsia="de-DE" w:bidi="ar-SA"/>
    </w:rPr>
  </w:style>
  <w:style w:type="paragraph" w:customStyle="1" w:styleId="Pa0">
    <w:name w:val="Pa0"/>
    <w:basedOn w:val="Default"/>
    <w:next w:val="Default"/>
    <w:link w:val="Pa0Zchn"/>
    <w:uiPriority w:val="99"/>
    <w:rsid w:val="001F761A"/>
    <w:pPr>
      <w:spacing w:line="241" w:lineRule="atLeast"/>
    </w:pPr>
    <w:rPr>
      <w:rFonts w:cs="Times New Roman"/>
      <w:color w:val="auto"/>
    </w:rPr>
  </w:style>
  <w:style w:type="character" w:customStyle="1" w:styleId="Pa0Zchn">
    <w:name w:val="Pa0 Zchn"/>
    <w:basedOn w:val="DefaultZchn"/>
    <w:link w:val="Pa0"/>
    <w:uiPriority w:val="99"/>
    <w:rsid w:val="00547D8E"/>
    <w:rPr>
      <w:rFonts w:ascii="Verdana" w:hAnsi="Verdana" w:cs="Verdana"/>
      <w:color w:val="000000"/>
      <w:sz w:val="24"/>
      <w:szCs w:val="24"/>
      <w:lang w:val="de-DE" w:eastAsia="de-DE" w:bidi="ar-SA"/>
    </w:rPr>
  </w:style>
  <w:style w:type="paragraph" w:customStyle="1" w:styleId="Text">
    <w:name w:val="Text"/>
    <w:basedOn w:val="Pa0"/>
    <w:link w:val="TextZchn1"/>
    <w:qFormat/>
    <w:rsid w:val="00B857D3"/>
    <w:pPr>
      <w:spacing w:line="300" w:lineRule="exact"/>
    </w:pPr>
    <w:rPr>
      <w:rFonts w:ascii="Times" w:hAnsi="Times" w:cs="Arial"/>
      <w:color w:val="231F20"/>
      <w:sz w:val="20"/>
      <w:szCs w:val="20"/>
    </w:rPr>
  </w:style>
  <w:style w:type="character" w:customStyle="1" w:styleId="TextZchn1">
    <w:name w:val="Text Zchn1"/>
    <w:link w:val="Text"/>
    <w:rsid w:val="00B857D3"/>
    <w:rPr>
      <w:rFonts w:ascii="Times" w:hAnsi="Times" w:cs="Arial"/>
      <w:color w:val="231F20"/>
      <w:sz w:val="24"/>
      <w:szCs w:val="24"/>
      <w:lang w:val="de-DE" w:eastAsia="de-DE" w:bidi="ar-SA"/>
    </w:rPr>
  </w:style>
  <w:style w:type="character" w:styleId="Hyperlink">
    <w:name w:val="Hyperlink"/>
    <w:uiPriority w:val="99"/>
    <w:unhideWhenUsed/>
    <w:rsid w:val="00C30F38"/>
    <w:rPr>
      <w:color w:val="0000FF"/>
      <w:u w:val="single"/>
    </w:rPr>
  </w:style>
  <w:style w:type="character" w:customStyle="1" w:styleId="TextZchn">
    <w:name w:val="Text Zchn"/>
    <w:basedOn w:val="Pa0Zchn"/>
    <w:rsid w:val="00547D8E"/>
    <w:rPr>
      <w:rFonts w:ascii="Verdana" w:hAnsi="Verdana" w:cs="Verdana"/>
      <w:color w:val="000000"/>
      <w:sz w:val="24"/>
      <w:szCs w:val="24"/>
      <w:lang w:val="de-DE" w:eastAsia="de-DE" w:bidi="ar-SA"/>
    </w:rPr>
  </w:style>
  <w:style w:type="paragraph" w:customStyle="1" w:styleId="absender">
    <w:name w:val="absender"/>
    <w:basedOn w:val="adressierung"/>
    <w:link w:val="absenderZchn"/>
    <w:qFormat/>
    <w:rsid w:val="00483F05"/>
    <w:pPr>
      <w:framePr w:w="2704" w:h="4404" w:hRule="exact" w:wrap="around" w:x="8367" w:y="7633"/>
    </w:pPr>
    <w:rPr>
      <w:rFonts w:ascii="TitilliumMaps26L" w:hAnsi="TitilliumMaps26L"/>
      <w:color w:val="8A8C8E"/>
      <w:sz w:val="16"/>
      <w:szCs w:val="16"/>
    </w:rPr>
  </w:style>
  <w:style w:type="character" w:customStyle="1" w:styleId="absenderZchn">
    <w:name w:val="absender Zchn"/>
    <w:link w:val="absender"/>
    <w:rsid w:val="00483F05"/>
    <w:rPr>
      <w:rFonts w:ascii="TitilliumMaps26L" w:hAnsi="TitilliumMaps26L" w:cs="Arial"/>
      <w:color w:val="8A8C8E"/>
      <w:sz w:val="16"/>
      <w:szCs w:val="16"/>
      <w:shd w:val="solid" w:color="FFFFFF" w:fill="FFFFFF"/>
    </w:rPr>
  </w:style>
  <w:style w:type="paragraph" w:customStyle="1" w:styleId="Text-breit">
    <w:name w:val="Text-breit"/>
    <w:basedOn w:val="Text"/>
    <w:link w:val="Text-breitZchn"/>
    <w:rsid w:val="00453CC1"/>
  </w:style>
  <w:style w:type="character" w:customStyle="1" w:styleId="Text-breitZchn">
    <w:name w:val="Text-breit Zchn"/>
    <w:basedOn w:val="TextZchn1"/>
    <w:link w:val="Text-breit"/>
    <w:rsid w:val="00453CC1"/>
    <w:rPr>
      <w:rFonts w:ascii="Times" w:hAnsi="Times" w:cs="Arial"/>
      <w:color w:val="231F20"/>
      <w:sz w:val="24"/>
      <w:szCs w:val="24"/>
      <w:lang w:val="de-DE" w:eastAsia="de-DE" w:bidi="ar-SA"/>
    </w:rPr>
  </w:style>
  <w:style w:type="paragraph" w:customStyle="1" w:styleId="fusszeile">
    <w:name w:val="fusszeile"/>
    <w:basedOn w:val="Standard"/>
    <w:link w:val="fusszeileZchn"/>
    <w:qFormat/>
    <w:rsid w:val="006832B8"/>
    <w:pPr>
      <w:framePr w:w="6700" w:h="407" w:hRule="exact" w:hSpace="181" w:wrap="around" w:vAnchor="page" w:hAnchor="page" w:x="1430" w:y="15616"/>
      <w:pBdr>
        <w:top w:val="single" w:sz="6" w:space="0" w:color="FFFFFF"/>
        <w:left w:val="single" w:sz="6" w:space="0" w:color="FFFFFF"/>
        <w:bottom w:val="single" w:sz="6" w:space="0" w:color="FFFFFF"/>
        <w:right w:val="single" w:sz="6" w:space="0" w:color="FFFFFF"/>
      </w:pBdr>
      <w:shd w:val="solid" w:color="FFFFFF" w:fill="FFFFFF"/>
      <w:spacing w:line="240" w:lineRule="auto"/>
    </w:pPr>
    <w:rPr>
      <w:rFonts w:ascii="TitilliumMaps26L" w:hAnsi="TitilliumMaps26L"/>
      <w:sz w:val="15"/>
      <w:szCs w:val="15"/>
    </w:rPr>
  </w:style>
  <w:style w:type="character" w:customStyle="1" w:styleId="fusszeileZchn">
    <w:name w:val="fusszeile Zchn"/>
    <w:link w:val="fusszeile"/>
    <w:rsid w:val="006832B8"/>
    <w:rPr>
      <w:rFonts w:ascii="TitilliumMaps26L" w:hAnsi="TitilliumMaps26L" w:cs="Arial"/>
      <w:b/>
      <w:color w:val="000000"/>
      <w:sz w:val="15"/>
      <w:szCs w:val="15"/>
      <w:shd w:val="solid" w:color="FFFFFF" w:fill="FFFFFF"/>
      <w:lang w:val="en-US"/>
    </w:rPr>
  </w:style>
  <w:style w:type="paragraph" w:customStyle="1" w:styleId="datumfeld">
    <w:name w:val="datumfeld"/>
    <w:basedOn w:val="Standard"/>
    <w:link w:val="datumfeldZchn"/>
    <w:qFormat/>
    <w:rsid w:val="00073E6F"/>
    <w:pPr>
      <w:framePr w:w="3668" w:wrap="around" w:vAnchor="page" w:hAnchor="page" w:x="1248" w:y="6238"/>
      <w:shd w:val="solid" w:color="FFFFFF" w:fill="FFFFFF"/>
    </w:pPr>
    <w:rPr>
      <w:rFonts w:ascii="Times" w:hAnsi="Times"/>
    </w:rPr>
  </w:style>
  <w:style w:type="paragraph" w:customStyle="1" w:styleId="adressfeld">
    <w:name w:val="adressfeld"/>
    <w:basedOn w:val="absender"/>
    <w:link w:val="adressfeldZchn"/>
    <w:qFormat/>
    <w:rsid w:val="00262E0A"/>
    <w:pPr>
      <w:framePr w:w="2705" w:h="4406" w:hRule="exact" w:wrap="around" w:x="8790" w:y="2921"/>
      <w:spacing w:after="60"/>
    </w:pPr>
    <w:rPr>
      <w:rFonts w:ascii="Times" w:hAnsi="Times"/>
      <w:color w:val="auto"/>
      <w:sz w:val="15"/>
      <w:szCs w:val="15"/>
    </w:rPr>
  </w:style>
  <w:style w:type="character" w:customStyle="1" w:styleId="datumfeldZchn">
    <w:name w:val="datumfeld Zchn"/>
    <w:link w:val="datumfeld"/>
    <w:rsid w:val="00073E6F"/>
    <w:rPr>
      <w:rFonts w:ascii="Times" w:hAnsi="Times" w:cs="Arial"/>
      <w:color w:val="000000"/>
      <w:shd w:val="solid" w:color="FFFFFF" w:fill="FFFFFF"/>
    </w:rPr>
  </w:style>
  <w:style w:type="paragraph" w:customStyle="1" w:styleId="adressfeldbold">
    <w:name w:val="adressfeld_bold"/>
    <w:basedOn w:val="adressfeld"/>
    <w:link w:val="adressfeldboldZchn"/>
    <w:rsid w:val="00BE53DA"/>
    <w:pPr>
      <w:framePr w:wrap="around"/>
    </w:pPr>
    <w:rPr>
      <w:b/>
    </w:rPr>
  </w:style>
  <w:style w:type="character" w:customStyle="1" w:styleId="adressfeldZchn">
    <w:name w:val="adressfeld Zchn"/>
    <w:link w:val="adressfeld"/>
    <w:rsid w:val="00262E0A"/>
    <w:rPr>
      <w:rFonts w:ascii="Times" w:hAnsi="Times" w:cs="Arial"/>
      <w:color w:val="8A8C8E"/>
      <w:sz w:val="15"/>
      <w:szCs w:val="15"/>
      <w:shd w:val="solid" w:color="FFFFFF" w:fill="FFFFFF"/>
    </w:rPr>
  </w:style>
  <w:style w:type="paragraph" w:customStyle="1" w:styleId="adressgeldgrau70">
    <w:name w:val="adressgeld_grau70"/>
    <w:basedOn w:val="adressfeld"/>
    <w:link w:val="adressgeldgrau70Zchn"/>
    <w:rsid w:val="00BE53DA"/>
    <w:pPr>
      <w:framePr w:wrap="around"/>
    </w:pPr>
    <w:rPr>
      <w:color w:val="474747"/>
    </w:rPr>
  </w:style>
  <w:style w:type="character" w:customStyle="1" w:styleId="adressfeldboldZchn">
    <w:name w:val="adressfeld_bold Zchn"/>
    <w:link w:val="adressfeldbold"/>
    <w:rsid w:val="00BE53DA"/>
    <w:rPr>
      <w:rFonts w:ascii="Times" w:hAnsi="Times" w:cs="Arial"/>
      <w:b/>
      <w:color w:val="8A8C8E"/>
      <w:sz w:val="15"/>
      <w:szCs w:val="15"/>
      <w:shd w:val="solid" w:color="FFFFFF" w:fill="FFFFFF"/>
    </w:rPr>
  </w:style>
  <w:style w:type="character" w:customStyle="1" w:styleId="KopfzeileZchn">
    <w:name w:val="Kopfzeile Zchn"/>
    <w:link w:val="Kopfzeile"/>
    <w:uiPriority w:val="99"/>
    <w:rsid w:val="00445531"/>
    <w:rPr>
      <w:rFonts w:ascii="Times" w:hAnsi="Times" w:cs="Arial"/>
      <w:noProof/>
      <w:color w:val="000000"/>
      <w:sz w:val="16"/>
      <w:szCs w:val="16"/>
      <w:lang w:eastAsia="en-US"/>
    </w:rPr>
  </w:style>
  <w:style w:type="character" w:customStyle="1" w:styleId="adressgeldgrau70Zchn">
    <w:name w:val="adressgeld_grau70 Zchn"/>
    <w:link w:val="adressgeldgrau70"/>
    <w:rsid w:val="00BE53DA"/>
    <w:rPr>
      <w:rFonts w:ascii="Times" w:hAnsi="Times" w:cs="Arial"/>
      <w:color w:val="474747"/>
      <w:sz w:val="15"/>
      <w:szCs w:val="15"/>
      <w:shd w:val="solid" w:color="FFFFFF" w:fill="FFFFFF"/>
    </w:rPr>
  </w:style>
  <w:style w:type="paragraph" w:styleId="KeinLeerraum">
    <w:name w:val="No Spacing"/>
    <w:uiPriority w:val="1"/>
    <w:qFormat/>
    <w:rsid w:val="0050510A"/>
    <w:pPr>
      <w:widowControl w:val="0"/>
      <w:overflowPunct w:val="0"/>
      <w:autoSpaceDE w:val="0"/>
      <w:autoSpaceDN w:val="0"/>
      <w:adjustRightInd w:val="0"/>
      <w:textAlignment w:val="baseline"/>
    </w:pPr>
    <w:rPr>
      <w:rFonts w:ascii="Arial" w:hAnsi="Arial" w:cs="Arial"/>
      <w:sz w:val="22"/>
      <w:szCs w:val="22"/>
    </w:rPr>
  </w:style>
  <w:style w:type="table" w:customStyle="1" w:styleId="Tabellenraster1">
    <w:name w:val="Tabellenraster1"/>
    <w:basedOn w:val="NormaleTabelle"/>
    <w:uiPriority w:val="59"/>
    <w:rsid w:val="00505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611C1A"/>
    <w:rPr>
      <w:b/>
      <w:bCs/>
    </w:rPr>
  </w:style>
  <w:style w:type="character" w:styleId="Kommentarzeichen">
    <w:name w:val="annotation reference"/>
    <w:basedOn w:val="Absatz-Standardschriftart"/>
    <w:uiPriority w:val="99"/>
    <w:semiHidden/>
    <w:unhideWhenUsed/>
    <w:rsid w:val="00EF2333"/>
    <w:rPr>
      <w:sz w:val="16"/>
      <w:szCs w:val="16"/>
    </w:rPr>
  </w:style>
  <w:style w:type="paragraph" w:styleId="Kommentartext">
    <w:name w:val="annotation text"/>
    <w:basedOn w:val="Standard"/>
    <w:link w:val="KommentartextZchn"/>
    <w:uiPriority w:val="99"/>
    <w:semiHidden/>
    <w:unhideWhenUsed/>
    <w:rsid w:val="00EF2333"/>
    <w:pPr>
      <w:spacing w:line="240" w:lineRule="auto"/>
    </w:pPr>
  </w:style>
  <w:style w:type="character" w:customStyle="1" w:styleId="KommentartextZchn">
    <w:name w:val="Kommentartext Zchn"/>
    <w:basedOn w:val="Absatz-Standardschriftart"/>
    <w:link w:val="Kommentartext"/>
    <w:uiPriority w:val="99"/>
    <w:semiHidden/>
    <w:rsid w:val="00EF2333"/>
    <w:rPr>
      <w:rFonts w:ascii="Arial" w:hAnsi="Arial" w:cs="Arial"/>
      <w:color w:val="000000"/>
    </w:rPr>
  </w:style>
  <w:style w:type="paragraph" w:styleId="Kommentarthema">
    <w:name w:val="annotation subject"/>
    <w:basedOn w:val="Kommentartext"/>
    <w:next w:val="Kommentartext"/>
    <w:link w:val="KommentarthemaZchn"/>
    <w:uiPriority w:val="99"/>
    <w:semiHidden/>
    <w:unhideWhenUsed/>
    <w:rsid w:val="00EF2333"/>
    <w:rPr>
      <w:b/>
      <w:bCs/>
    </w:rPr>
  </w:style>
  <w:style w:type="character" w:customStyle="1" w:styleId="KommentarthemaZchn">
    <w:name w:val="Kommentarthema Zchn"/>
    <w:basedOn w:val="KommentartextZchn"/>
    <w:link w:val="Kommentarthema"/>
    <w:uiPriority w:val="99"/>
    <w:semiHidden/>
    <w:rsid w:val="00EF2333"/>
    <w:rPr>
      <w:rFonts w:ascii="Arial" w:hAnsi="Arial" w:cs="Arial"/>
      <w:b/>
      <w:bCs/>
      <w:color w:val="000000"/>
    </w:rPr>
  </w:style>
  <w:style w:type="paragraph" w:customStyle="1" w:styleId="yiv7742740199msonormal">
    <w:name w:val="yiv7742740199msonormal"/>
    <w:basedOn w:val="Standard"/>
    <w:uiPriority w:val="99"/>
    <w:rsid w:val="00CF72B2"/>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paragraph" w:styleId="StandardWeb">
    <w:name w:val="Normal (Web)"/>
    <w:basedOn w:val="Standard"/>
    <w:uiPriority w:val="99"/>
    <w:unhideWhenUsed/>
    <w:rsid w:val="009D591F"/>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paragraph" w:customStyle="1" w:styleId="text0">
    <w:name w:val="text"/>
    <w:basedOn w:val="Standard"/>
    <w:rsid w:val="00107D4F"/>
    <w:pPr>
      <w:widowControl/>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paragraph" w:styleId="Listenabsatz">
    <w:name w:val="List Paragraph"/>
    <w:basedOn w:val="Standard"/>
    <w:uiPriority w:val="34"/>
    <w:qFormat/>
    <w:rsid w:val="000D08D8"/>
    <w:pPr>
      <w:ind w:left="720"/>
      <w:contextualSpacing/>
    </w:pPr>
  </w:style>
  <w:style w:type="paragraph" w:customStyle="1" w:styleId="text-build-content">
    <w:name w:val="text-build-content"/>
    <w:basedOn w:val="Standard"/>
    <w:rsid w:val="00494D21"/>
    <w:pPr>
      <w:widowControl/>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0527">
      <w:bodyDiv w:val="1"/>
      <w:marLeft w:val="0"/>
      <w:marRight w:val="0"/>
      <w:marTop w:val="0"/>
      <w:marBottom w:val="0"/>
      <w:divBdr>
        <w:top w:val="none" w:sz="0" w:space="0" w:color="auto"/>
        <w:left w:val="none" w:sz="0" w:space="0" w:color="auto"/>
        <w:bottom w:val="none" w:sz="0" w:space="0" w:color="auto"/>
        <w:right w:val="none" w:sz="0" w:space="0" w:color="auto"/>
      </w:divBdr>
    </w:div>
    <w:div w:id="94794013">
      <w:bodyDiv w:val="1"/>
      <w:marLeft w:val="0"/>
      <w:marRight w:val="0"/>
      <w:marTop w:val="0"/>
      <w:marBottom w:val="0"/>
      <w:divBdr>
        <w:top w:val="none" w:sz="0" w:space="0" w:color="auto"/>
        <w:left w:val="none" w:sz="0" w:space="0" w:color="auto"/>
        <w:bottom w:val="none" w:sz="0" w:space="0" w:color="auto"/>
        <w:right w:val="none" w:sz="0" w:space="0" w:color="auto"/>
      </w:divBdr>
    </w:div>
    <w:div w:id="211045346">
      <w:bodyDiv w:val="1"/>
      <w:marLeft w:val="0"/>
      <w:marRight w:val="0"/>
      <w:marTop w:val="0"/>
      <w:marBottom w:val="0"/>
      <w:divBdr>
        <w:top w:val="none" w:sz="0" w:space="0" w:color="auto"/>
        <w:left w:val="none" w:sz="0" w:space="0" w:color="auto"/>
        <w:bottom w:val="none" w:sz="0" w:space="0" w:color="auto"/>
        <w:right w:val="none" w:sz="0" w:space="0" w:color="auto"/>
      </w:divBdr>
      <w:divsChild>
        <w:div w:id="1523864389">
          <w:marLeft w:val="0"/>
          <w:marRight w:val="0"/>
          <w:marTop w:val="0"/>
          <w:marBottom w:val="0"/>
          <w:divBdr>
            <w:top w:val="none" w:sz="0" w:space="0" w:color="auto"/>
            <w:left w:val="none" w:sz="0" w:space="0" w:color="auto"/>
            <w:bottom w:val="none" w:sz="0" w:space="0" w:color="auto"/>
            <w:right w:val="none" w:sz="0" w:space="0" w:color="auto"/>
          </w:divBdr>
        </w:div>
        <w:div w:id="634530262">
          <w:marLeft w:val="0"/>
          <w:marRight w:val="0"/>
          <w:marTop w:val="0"/>
          <w:marBottom w:val="0"/>
          <w:divBdr>
            <w:top w:val="none" w:sz="0" w:space="0" w:color="auto"/>
            <w:left w:val="none" w:sz="0" w:space="0" w:color="auto"/>
            <w:bottom w:val="none" w:sz="0" w:space="0" w:color="auto"/>
            <w:right w:val="none" w:sz="0" w:space="0" w:color="auto"/>
          </w:divBdr>
        </w:div>
      </w:divsChild>
    </w:div>
    <w:div w:id="647242837">
      <w:bodyDiv w:val="1"/>
      <w:marLeft w:val="0"/>
      <w:marRight w:val="0"/>
      <w:marTop w:val="0"/>
      <w:marBottom w:val="0"/>
      <w:divBdr>
        <w:top w:val="none" w:sz="0" w:space="0" w:color="auto"/>
        <w:left w:val="none" w:sz="0" w:space="0" w:color="auto"/>
        <w:bottom w:val="none" w:sz="0" w:space="0" w:color="auto"/>
        <w:right w:val="none" w:sz="0" w:space="0" w:color="auto"/>
      </w:divBdr>
    </w:div>
    <w:div w:id="782846111">
      <w:bodyDiv w:val="1"/>
      <w:marLeft w:val="0"/>
      <w:marRight w:val="0"/>
      <w:marTop w:val="0"/>
      <w:marBottom w:val="0"/>
      <w:divBdr>
        <w:top w:val="none" w:sz="0" w:space="0" w:color="auto"/>
        <w:left w:val="none" w:sz="0" w:space="0" w:color="auto"/>
        <w:bottom w:val="none" w:sz="0" w:space="0" w:color="auto"/>
        <w:right w:val="none" w:sz="0" w:space="0" w:color="auto"/>
      </w:divBdr>
    </w:div>
    <w:div w:id="935291537">
      <w:bodyDiv w:val="1"/>
      <w:marLeft w:val="0"/>
      <w:marRight w:val="0"/>
      <w:marTop w:val="0"/>
      <w:marBottom w:val="0"/>
      <w:divBdr>
        <w:top w:val="none" w:sz="0" w:space="0" w:color="auto"/>
        <w:left w:val="none" w:sz="0" w:space="0" w:color="auto"/>
        <w:bottom w:val="none" w:sz="0" w:space="0" w:color="auto"/>
        <w:right w:val="none" w:sz="0" w:space="0" w:color="auto"/>
      </w:divBdr>
    </w:div>
    <w:div w:id="1091199732">
      <w:bodyDiv w:val="1"/>
      <w:marLeft w:val="0"/>
      <w:marRight w:val="0"/>
      <w:marTop w:val="0"/>
      <w:marBottom w:val="0"/>
      <w:divBdr>
        <w:top w:val="none" w:sz="0" w:space="0" w:color="auto"/>
        <w:left w:val="none" w:sz="0" w:space="0" w:color="auto"/>
        <w:bottom w:val="none" w:sz="0" w:space="0" w:color="auto"/>
        <w:right w:val="none" w:sz="0" w:space="0" w:color="auto"/>
      </w:divBdr>
      <w:divsChild>
        <w:div w:id="995837885">
          <w:marLeft w:val="0"/>
          <w:marRight w:val="0"/>
          <w:marTop w:val="0"/>
          <w:marBottom w:val="0"/>
          <w:divBdr>
            <w:top w:val="none" w:sz="0" w:space="0" w:color="auto"/>
            <w:left w:val="none" w:sz="0" w:space="0" w:color="auto"/>
            <w:bottom w:val="none" w:sz="0" w:space="0" w:color="auto"/>
            <w:right w:val="none" w:sz="0" w:space="0" w:color="auto"/>
          </w:divBdr>
          <w:divsChild>
            <w:div w:id="435564549">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35977179">
                  <w:marLeft w:val="0"/>
                  <w:marRight w:val="0"/>
                  <w:marTop w:val="0"/>
                  <w:marBottom w:val="0"/>
                  <w:divBdr>
                    <w:top w:val="none" w:sz="0" w:space="0" w:color="auto"/>
                    <w:left w:val="none" w:sz="0" w:space="0" w:color="auto"/>
                    <w:bottom w:val="none" w:sz="0" w:space="0" w:color="auto"/>
                    <w:right w:val="none" w:sz="0" w:space="0" w:color="auto"/>
                  </w:divBdr>
                  <w:divsChild>
                    <w:div w:id="1702246999">
                      <w:marLeft w:val="0"/>
                      <w:marRight w:val="0"/>
                      <w:marTop w:val="0"/>
                      <w:marBottom w:val="0"/>
                      <w:divBdr>
                        <w:top w:val="none" w:sz="0" w:space="0" w:color="auto"/>
                        <w:left w:val="none" w:sz="0" w:space="0" w:color="auto"/>
                        <w:bottom w:val="none" w:sz="0" w:space="0" w:color="auto"/>
                        <w:right w:val="none" w:sz="0" w:space="0" w:color="auto"/>
                      </w:divBdr>
                    </w:div>
                  </w:divsChild>
                </w:div>
                <w:div w:id="137962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6352">
      <w:bodyDiv w:val="1"/>
      <w:marLeft w:val="0"/>
      <w:marRight w:val="0"/>
      <w:marTop w:val="0"/>
      <w:marBottom w:val="0"/>
      <w:divBdr>
        <w:top w:val="none" w:sz="0" w:space="0" w:color="auto"/>
        <w:left w:val="none" w:sz="0" w:space="0" w:color="auto"/>
        <w:bottom w:val="none" w:sz="0" w:space="0" w:color="auto"/>
        <w:right w:val="none" w:sz="0" w:space="0" w:color="auto"/>
      </w:divBdr>
      <w:divsChild>
        <w:div w:id="2127036778">
          <w:marLeft w:val="0"/>
          <w:marRight w:val="0"/>
          <w:marTop w:val="0"/>
          <w:marBottom w:val="0"/>
          <w:divBdr>
            <w:top w:val="none" w:sz="0" w:space="0" w:color="auto"/>
            <w:left w:val="none" w:sz="0" w:space="0" w:color="auto"/>
            <w:bottom w:val="none" w:sz="0" w:space="0" w:color="auto"/>
            <w:right w:val="none" w:sz="0" w:space="0" w:color="auto"/>
          </w:divBdr>
        </w:div>
      </w:divsChild>
    </w:div>
    <w:div w:id="1214074888">
      <w:bodyDiv w:val="1"/>
      <w:marLeft w:val="0"/>
      <w:marRight w:val="0"/>
      <w:marTop w:val="0"/>
      <w:marBottom w:val="0"/>
      <w:divBdr>
        <w:top w:val="none" w:sz="0" w:space="0" w:color="auto"/>
        <w:left w:val="none" w:sz="0" w:space="0" w:color="auto"/>
        <w:bottom w:val="none" w:sz="0" w:space="0" w:color="auto"/>
        <w:right w:val="none" w:sz="0" w:space="0" w:color="auto"/>
      </w:divBdr>
      <w:divsChild>
        <w:div w:id="1955474524">
          <w:marLeft w:val="0"/>
          <w:marRight w:val="0"/>
          <w:marTop w:val="0"/>
          <w:marBottom w:val="0"/>
          <w:divBdr>
            <w:top w:val="none" w:sz="0" w:space="0" w:color="auto"/>
            <w:left w:val="none" w:sz="0" w:space="0" w:color="auto"/>
            <w:bottom w:val="none" w:sz="0" w:space="0" w:color="auto"/>
            <w:right w:val="none" w:sz="0" w:space="0" w:color="auto"/>
          </w:divBdr>
          <w:divsChild>
            <w:div w:id="148138983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93525828">
                  <w:marLeft w:val="0"/>
                  <w:marRight w:val="0"/>
                  <w:marTop w:val="0"/>
                  <w:marBottom w:val="0"/>
                  <w:divBdr>
                    <w:top w:val="none" w:sz="0" w:space="0" w:color="auto"/>
                    <w:left w:val="none" w:sz="0" w:space="0" w:color="auto"/>
                    <w:bottom w:val="none" w:sz="0" w:space="0" w:color="auto"/>
                    <w:right w:val="none" w:sz="0" w:space="0" w:color="auto"/>
                  </w:divBdr>
                </w:div>
                <w:div w:id="13161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42">
      <w:bodyDiv w:val="1"/>
      <w:marLeft w:val="0"/>
      <w:marRight w:val="0"/>
      <w:marTop w:val="0"/>
      <w:marBottom w:val="0"/>
      <w:divBdr>
        <w:top w:val="none" w:sz="0" w:space="0" w:color="auto"/>
        <w:left w:val="none" w:sz="0" w:space="0" w:color="auto"/>
        <w:bottom w:val="none" w:sz="0" w:space="0" w:color="auto"/>
        <w:right w:val="none" w:sz="0" w:space="0" w:color="auto"/>
      </w:divBdr>
    </w:div>
    <w:div w:id="1226138720">
      <w:bodyDiv w:val="1"/>
      <w:marLeft w:val="0"/>
      <w:marRight w:val="0"/>
      <w:marTop w:val="0"/>
      <w:marBottom w:val="0"/>
      <w:divBdr>
        <w:top w:val="none" w:sz="0" w:space="0" w:color="auto"/>
        <w:left w:val="none" w:sz="0" w:space="0" w:color="auto"/>
        <w:bottom w:val="none" w:sz="0" w:space="0" w:color="auto"/>
        <w:right w:val="none" w:sz="0" w:space="0" w:color="auto"/>
      </w:divBdr>
      <w:divsChild>
        <w:div w:id="958872659">
          <w:marLeft w:val="0"/>
          <w:marRight w:val="0"/>
          <w:marTop w:val="0"/>
          <w:marBottom w:val="0"/>
          <w:divBdr>
            <w:top w:val="none" w:sz="0" w:space="0" w:color="auto"/>
            <w:left w:val="none" w:sz="0" w:space="0" w:color="auto"/>
            <w:bottom w:val="none" w:sz="0" w:space="0" w:color="auto"/>
            <w:right w:val="none" w:sz="0" w:space="0" w:color="auto"/>
          </w:divBdr>
        </w:div>
      </w:divsChild>
    </w:div>
    <w:div w:id="1301110021">
      <w:bodyDiv w:val="1"/>
      <w:marLeft w:val="0"/>
      <w:marRight w:val="0"/>
      <w:marTop w:val="0"/>
      <w:marBottom w:val="0"/>
      <w:divBdr>
        <w:top w:val="none" w:sz="0" w:space="0" w:color="auto"/>
        <w:left w:val="none" w:sz="0" w:space="0" w:color="auto"/>
        <w:bottom w:val="none" w:sz="0" w:space="0" w:color="auto"/>
        <w:right w:val="none" w:sz="0" w:space="0" w:color="auto"/>
      </w:divBdr>
    </w:div>
    <w:div w:id="1317490257">
      <w:bodyDiv w:val="1"/>
      <w:marLeft w:val="0"/>
      <w:marRight w:val="0"/>
      <w:marTop w:val="0"/>
      <w:marBottom w:val="0"/>
      <w:divBdr>
        <w:top w:val="none" w:sz="0" w:space="0" w:color="auto"/>
        <w:left w:val="none" w:sz="0" w:space="0" w:color="auto"/>
        <w:bottom w:val="none" w:sz="0" w:space="0" w:color="auto"/>
        <w:right w:val="none" w:sz="0" w:space="0" w:color="auto"/>
      </w:divBdr>
    </w:div>
    <w:div w:id="1408570254">
      <w:bodyDiv w:val="1"/>
      <w:marLeft w:val="0"/>
      <w:marRight w:val="0"/>
      <w:marTop w:val="0"/>
      <w:marBottom w:val="0"/>
      <w:divBdr>
        <w:top w:val="none" w:sz="0" w:space="0" w:color="auto"/>
        <w:left w:val="none" w:sz="0" w:space="0" w:color="auto"/>
        <w:bottom w:val="none" w:sz="0" w:space="0" w:color="auto"/>
        <w:right w:val="none" w:sz="0" w:space="0" w:color="auto"/>
      </w:divBdr>
      <w:divsChild>
        <w:div w:id="1322152940">
          <w:marLeft w:val="0"/>
          <w:marRight w:val="0"/>
          <w:marTop w:val="0"/>
          <w:marBottom w:val="0"/>
          <w:divBdr>
            <w:top w:val="none" w:sz="0" w:space="0" w:color="auto"/>
            <w:left w:val="none" w:sz="0" w:space="0" w:color="auto"/>
            <w:bottom w:val="none" w:sz="0" w:space="0" w:color="auto"/>
            <w:right w:val="none" w:sz="0" w:space="0" w:color="auto"/>
          </w:divBdr>
        </w:div>
        <w:div w:id="1546597575">
          <w:marLeft w:val="0"/>
          <w:marRight w:val="0"/>
          <w:marTop w:val="0"/>
          <w:marBottom w:val="0"/>
          <w:divBdr>
            <w:top w:val="none" w:sz="0" w:space="0" w:color="auto"/>
            <w:left w:val="none" w:sz="0" w:space="0" w:color="auto"/>
            <w:bottom w:val="none" w:sz="0" w:space="0" w:color="auto"/>
            <w:right w:val="none" w:sz="0" w:space="0" w:color="auto"/>
          </w:divBdr>
        </w:div>
      </w:divsChild>
    </w:div>
    <w:div w:id="1506047152">
      <w:bodyDiv w:val="1"/>
      <w:marLeft w:val="0"/>
      <w:marRight w:val="0"/>
      <w:marTop w:val="0"/>
      <w:marBottom w:val="0"/>
      <w:divBdr>
        <w:top w:val="none" w:sz="0" w:space="0" w:color="auto"/>
        <w:left w:val="none" w:sz="0" w:space="0" w:color="auto"/>
        <w:bottom w:val="none" w:sz="0" w:space="0" w:color="auto"/>
        <w:right w:val="none" w:sz="0" w:space="0" w:color="auto"/>
      </w:divBdr>
    </w:div>
    <w:div w:id="1536113602">
      <w:bodyDiv w:val="1"/>
      <w:marLeft w:val="0"/>
      <w:marRight w:val="0"/>
      <w:marTop w:val="0"/>
      <w:marBottom w:val="0"/>
      <w:divBdr>
        <w:top w:val="none" w:sz="0" w:space="0" w:color="auto"/>
        <w:left w:val="none" w:sz="0" w:space="0" w:color="auto"/>
        <w:bottom w:val="none" w:sz="0" w:space="0" w:color="auto"/>
        <w:right w:val="none" w:sz="0" w:space="0" w:color="auto"/>
      </w:divBdr>
    </w:div>
    <w:div w:id="1541670140">
      <w:bodyDiv w:val="1"/>
      <w:marLeft w:val="0"/>
      <w:marRight w:val="0"/>
      <w:marTop w:val="0"/>
      <w:marBottom w:val="0"/>
      <w:divBdr>
        <w:top w:val="none" w:sz="0" w:space="0" w:color="auto"/>
        <w:left w:val="none" w:sz="0" w:space="0" w:color="auto"/>
        <w:bottom w:val="none" w:sz="0" w:space="0" w:color="auto"/>
        <w:right w:val="none" w:sz="0" w:space="0" w:color="auto"/>
      </w:divBdr>
    </w:div>
    <w:div w:id="1549414367">
      <w:bodyDiv w:val="1"/>
      <w:marLeft w:val="0"/>
      <w:marRight w:val="0"/>
      <w:marTop w:val="0"/>
      <w:marBottom w:val="0"/>
      <w:divBdr>
        <w:top w:val="none" w:sz="0" w:space="0" w:color="auto"/>
        <w:left w:val="none" w:sz="0" w:space="0" w:color="auto"/>
        <w:bottom w:val="none" w:sz="0" w:space="0" w:color="auto"/>
        <w:right w:val="none" w:sz="0" w:space="0" w:color="auto"/>
      </w:divBdr>
    </w:div>
    <w:div w:id="1554385045">
      <w:bodyDiv w:val="1"/>
      <w:marLeft w:val="0"/>
      <w:marRight w:val="0"/>
      <w:marTop w:val="0"/>
      <w:marBottom w:val="0"/>
      <w:divBdr>
        <w:top w:val="none" w:sz="0" w:space="0" w:color="auto"/>
        <w:left w:val="none" w:sz="0" w:space="0" w:color="auto"/>
        <w:bottom w:val="none" w:sz="0" w:space="0" w:color="auto"/>
        <w:right w:val="none" w:sz="0" w:space="0" w:color="auto"/>
      </w:divBdr>
      <w:divsChild>
        <w:div w:id="221719771">
          <w:marLeft w:val="0"/>
          <w:marRight w:val="0"/>
          <w:marTop w:val="0"/>
          <w:marBottom w:val="0"/>
          <w:divBdr>
            <w:top w:val="none" w:sz="0" w:space="0" w:color="auto"/>
            <w:left w:val="none" w:sz="0" w:space="0" w:color="auto"/>
            <w:bottom w:val="none" w:sz="0" w:space="0" w:color="auto"/>
            <w:right w:val="none" w:sz="0" w:space="0" w:color="auto"/>
          </w:divBdr>
        </w:div>
        <w:div w:id="2110929931">
          <w:marLeft w:val="0"/>
          <w:marRight w:val="0"/>
          <w:marTop w:val="0"/>
          <w:marBottom w:val="0"/>
          <w:divBdr>
            <w:top w:val="none" w:sz="0" w:space="0" w:color="auto"/>
            <w:left w:val="none" w:sz="0" w:space="0" w:color="auto"/>
            <w:bottom w:val="none" w:sz="0" w:space="0" w:color="auto"/>
            <w:right w:val="none" w:sz="0" w:space="0" w:color="auto"/>
          </w:divBdr>
        </w:div>
      </w:divsChild>
    </w:div>
    <w:div w:id="1662586775">
      <w:bodyDiv w:val="1"/>
      <w:marLeft w:val="0"/>
      <w:marRight w:val="0"/>
      <w:marTop w:val="0"/>
      <w:marBottom w:val="0"/>
      <w:divBdr>
        <w:top w:val="none" w:sz="0" w:space="0" w:color="auto"/>
        <w:left w:val="none" w:sz="0" w:space="0" w:color="auto"/>
        <w:bottom w:val="none" w:sz="0" w:space="0" w:color="auto"/>
        <w:right w:val="none" w:sz="0" w:space="0" w:color="auto"/>
      </w:divBdr>
      <w:divsChild>
        <w:div w:id="2137750986">
          <w:marLeft w:val="0"/>
          <w:marRight w:val="0"/>
          <w:marTop w:val="0"/>
          <w:marBottom w:val="0"/>
          <w:divBdr>
            <w:top w:val="none" w:sz="0" w:space="0" w:color="auto"/>
            <w:left w:val="none" w:sz="0" w:space="0" w:color="auto"/>
            <w:bottom w:val="none" w:sz="0" w:space="0" w:color="auto"/>
            <w:right w:val="none" w:sz="0" w:space="0" w:color="auto"/>
          </w:divBdr>
          <w:divsChild>
            <w:div w:id="8734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5987">
      <w:bodyDiv w:val="1"/>
      <w:marLeft w:val="0"/>
      <w:marRight w:val="0"/>
      <w:marTop w:val="0"/>
      <w:marBottom w:val="0"/>
      <w:divBdr>
        <w:top w:val="none" w:sz="0" w:space="0" w:color="auto"/>
        <w:left w:val="none" w:sz="0" w:space="0" w:color="auto"/>
        <w:bottom w:val="none" w:sz="0" w:space="0" w:color="auto"/>
        <w:right w:val="none" w:sz="0" w:space="0" w:color="auto"/>
      </w:divBdr>
      <w:divsChild>
        <w:div w:id="360211422">
          <w:marLeft w:val="0"/>
          <w:marRight w:val="0"/>
          <w:marTop w:val="0"/>
          <w:marBottom w:val="0"/>
          <w:divBdr>
            <w:top w:val="none" w:sz="0" w:space="0" w:color="auto"/>
            <w:left w:val="none" w:sz="0" w:space="0" w:color="auto"/>
            <w:bottom w:val="none" w:sz="0" w:space="0" w:color="auto"/>
            <w:right w:val="none" w:sz="0" w:space="0" w:color="auto"/>
          </w:divBdr>
        </w:div>
      </w:divsChild>
    </w:div>
    <w:div w:id="1758402253">
      <w:bodyDiv w:val="1"/>
      <w:marLeft w:val="0"/>
      <w:marRight w:val="0"/>
      <w:marTop w:val="0"/>
      <w:marBottom w:val="0"/>
      <w:divBdr>
        <w:top w:val="none" w:sz="0" w:space="0" w:color="auto"/>
        <w:left w:val="none" w:sz="0" w:space="0" w:color="auto"/>
        <w:bottom w:val="none" w:sz="0" w:space="0" w:color="auto"/>
        <w:right w:val="none" w:sz="0" w:space="0" w:color="auto"/>
      </w:divBdr>
    </w:div>
    <w:div w:id="1893151054">
      <w:bodyDiv w:val="1"/>
      <w:marLeft w:val="0"/>
      <w:marRight w:val="0"/>
      <w:marTop w:val="0"/>
      <w:marBottom w:val="0"/>
      <w:divBdr>
        <w:top w:val="none" w:sz="0" w:space="0" w:color="auto"/>
        <w:left w:val="none" w:sz="0" w:space="0" w:color="auto"/>
        <w:bottom w:val="none" w:sz="0" w:space="0" w:color="auto"/>
        <w:right w:val="none" w:sz="0" w:space="0" w:color="auto"/>
      </w:divBdr>
      <w:divsChild>
        <w:div w:id="1548180460">
          <w:marLeft w:val="0"/>
          <w:marRight w:val="0"/>
          <w:marTop w:val="0"/>
          <w:marBottom w:val="450"/>
          <w:divBdr>
            <w:top w:val="none" w:sz="0" w:space="0" w:color="auto"/>
            <w:left w:val="none" w:sz="0" w:space="0" w:color="auto"/>
            <w:bottom w:val="none" w:sz="0" w:space="0" w:color="auto"/>
            <w:right w:val="none" w:sz="0" w:space="0" w:color="auto"/>
          </w:divBdr>
          <w:divsChild>
            <w:div w:id="1641033804">
              <w:marLeft w:val="0"/>
              <w:marRight w:val="0"/>
              <w:marTop w:val="0"/>
              <w:marBottom w:val="0"/>
              <w:divBdr>
                <w:top w:val="none" w:sz="0" w:space="0" w:color="auto"/>
                <w:left w:val="none" w:sz="0" w:space="0" w:color="auto"/>
                <w:bottom w:val="none" w:sz="0" w:space="0" w:color="auto"/>
                <w:right w:val="none" w:sz="0" w:space="0" w:color="auto"/>
              </w:divBdr>
              <w:divsChild>
                <w:div w:id="1307584053">
                  <w:marLeft w:val="0"/>
                  <w:marRight w:val="0"/>
                  <w:marTop w:val="0"/>
                  <w:marBottom w:val="0"/>
                  <w:divBdr>
                    <w:top w:val="none" w:sz="0" w:space="0" w:color="auto"/>
                    <w:left w:val="none" w:sz="0" w:space="0" w:color="auto"/>
                    <w:bottom w:val="none" w:sz="0" w:space="0" w:color="auto"/>
                    <w:right w:val="none" w:sz="0" w:space="0" w:color="auto"/>
                  </w:divBdr>
                </w:div>
                <w:div w:id="1279994935">
                  <w:marLeft w:val="0"/>
                  <w:marRight w:val="0"/>
                  <w:marTop w:val="0"/>
                  <w:marBottom w:val="0"/>
                  <w:divBdr>
                    <w:top w:val="none" w:sz="0" w:space="0" w:color="auto"/>
                    <w:left w:val="none" w:sz="0" w:space="0" w:color="auto"/>
                    <w:bottom w:val="none" w:sz="0" w:space="0" w:color="auto"/>
                    <w:right w:val="none" w:sz="0" w:space="0" w:color="auto"/>
                  </w:divBdr>
                  <w:divsChild>
                    <w:div w:id="929390120">
                      <w:marLeft w:val="0"/>
                      <w:marRight w:val="0"/>
                      <w:marTop w:val="0"/>
                      <w:marBottom w:val="0"/>
                      <w:divBdr>
                        <w:top w:val="none" w:sz="0" w:space="0" w:color="auto"/>
                        <w:left w:val="none" w:sz="0" w:space="0" w:color="auto"/>
                        <w:bottom w:val="none" w:sz="0" w:space="0" w:color="auto"/>
                        <w:right w:val="none" w:sz="0" w:space="0" w:color="auto"/>
                      </w:divBdr>
                      <w:divsChild>
                        <w:div w:id="155681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0895">
          <w:marLeft w:val="0"/>
          <w:marRight w:val="0"/>
          <w:marTop w:val="0"/>
          <w:marBottom w:val="600"/>
          <w:divBdr>
            <w:top w:val="none" w:sz="0" w:space="0" w:color="auto"/>
            <w:left w:val="none" w:sz="0" w:space="0" w:color="auto"/>
            <w:bottom w:val="none" w:sz="0" w:space="0" w:color="auto"/>
            <w:right w:val="none" w:sz="0" w:space="0" w:color="auto"/>
          </w:divBdr>
          <w:divsChild>
            <w:div w:id="541089712">
              <w:marLeft w:val="0"/>
              <w:marRight w:val="1927"/>
              <w:marTop w:val="0"/>
              <w:marBottom w:val="0"/>
              <w:divBdr>
                <w:top w:val="none" w:sz="0" w:space="0" w:color="auto"/>
                <w:left w:val="none" w:sz="0" w:space="0" w:color="auto"/>
                <w:bottom w:val="none" w:sz="0" w:space="0" w:color="auto"/>
                <w:right w:val="none" w:sz="0" w:space="0" w:color="auto"/>
              </w:divBdr>
              <w:divsChild>
                <w:div w:id="1716474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901212291">
      <w:bodyDiv w:val="1"/>
      <w:marLeft w:val="0"/>
      <w:marRight w:val="0"/>
      <w:marTop w:val="0"/>
      <w:marBottom w:val="0"/>
      <w:divBdr>
        <w:top w:val="none" w:sz="0" w:space="0" w:color="auto"/>
        <w:left w:val="none" w:sz="0" w:space="0" w:color="auto"/>
        <w:bottom w:val="none" w:sz="0" w:space="0" w:color="auto"/>
        <w:right w:val="none" w:sz="0" w:space="0" w:color="auto"/>
      </w:divBdr>
      <w:divsChild>
        <w:div w:id="947738183">
          <w:marLeft w:val="0"/>
          <w:marRight w:val="0"/>
          <w:marTop w:val="0"/>
          <w:marBottom w:val="0"/>
          <w:divBdr>
            <w:top w:val="none" w:sz="0" w:space="0" w:color="auto"/>
            <w:left w:val="none" w:sz="0" w:space="0" w:color="auto"/>
            <w:bottom w:val="none" w:sz="0" w:space="0" w:color="auto"/>
            <w:right w:val="none" w:sz="0" w:space="0" w:color="auto"/>
          </w:divBdr>
          <w:divsChild>
            <w:div w:id="2000308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0419629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0682819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9875547">
                          <w:marLeft w:val="0"/>
                          <w:marRight w:val="0"/>
                          <w:marTop w:val="0"/>
                          <w:marBottom w:val="0"/>
                          <w:divBdr>
                            <w:top w:val="none" w:sz="0" w:space="0" w:color="auto"/>
                            <w:left w:val="none" w:sz="0" w:space="0" w:color="auto"/>
                            <w:bottom w:val="none" w:sz="0" w:space="0" w:color="auto"/>
                            <w:right w:val="none" w:sz="0" w:space="0" w:color="auto"/>
                          </w:divBdr>
                          <w:divsChild>
                            <w:div w:id="14294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01841">
      <w:bodyDiv w:val="1"/>
      <w:marLeft w:val="0"/>
      <w:marRight w:val="0"/>
      <w:marTop w:val="0"/>
      <w:marBottom w:val="0"/>
      <w:divBdr>
        <w:top w:val="none" w:sz="0" w:space="0" w:color="auto"/>
        <w:left w:val="none" w:sz="0" w:space="0" w:color="auto"/>
        <w:bottom w:val="none" w:sz="0" w:space="0" w:color="auto"/>
        <w:right w:val="none" w:sz="0" w:space="0" w:color="auto"/>
      </w:divBdr>
      <w:divsChild>
        <w:div w:id="489519973">
          <w:marLeft w:val="0"/>
          <w:marRight w:val="0"/>
          <w:marTop w:val="0"/>
          <w:marBottom w:val="0"/>
          <w:divBdr>
            <w:top w:val="none" w:sz="0" w:space="0" w:color="auto"/>
            <w:left w:val="none" w:sz="0" w:space="0" w:color="auto"/>
            <w:bottom w:val="none" w:sz="0" w:space="0" w:color="auto"/>
            <w:right w:val="none" w:sz="0" w:space="0" w:color="auto"/>
          </w:divBdr>
          <w:divsChild>
            <w:div w:id="1872716744">
              <w:marLeft w:val="0"/>
              <w:marRight w:val="0"/>
              <w:marTop w:val="0"/>
              <w:marBottom w:val="0"/>
              <w:divBdr>
                <w:top w:val="none" w:sz="0" w:space="0" w:color="auto"/>
                <w:left w:val="none" w:sz="0" w:space="0" w:color="auto"/>
                <w:bottom w:val="none" w:sz="0" w:space="0" w:color="auto"/>
                <w:right w:val="none" w:sz="0" w:space="0" w:color="auto"/>
              </w:divBdr>
              <w:divsChild>
                <w:div w:id="764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7798">
      <w:bodyDiv w:val="1"/>
      <w:marLeft w:val="0"/>
      <w:marRight w:val="0"/>
      <w:marTop w:val="0"/>
      <w:marBottom w:val="0"/>
      <w:divBdr>
        <w:top w:val="none" w:sz="0" w:space="0" w:color="auto"/>
        <w:left w:val="none" w:sz="0" w:space="0" w:color="auto"/>
        <w:bottom w:val="none" w:sz="0" w:space="0" w:color="auto"/>
        <w:right w:val="none" w:sz="0" w:space="0" w:color="auto"/>
      </w:divBdr>
    </w:div>
    <w:div w:id="2122333365">
      <w:bodyDiv w:val="1"/>
      <w:marLeft w:val="0"/>
      <w:marRight w:val="0"/>
      <w:marTop w:val="0"/>
      <w:marBottom w:val="0"/>
      <w:divBdr>
        <w:top w:val="none" w:sz="0" w:space="0" w:color="auto"/>
        <w:left w:val="none" w:sz="0" w:space="0" w:color="auto"/>
        <w:bottom w:val="none" w:sz="0" w:space="0" w:color="auto"/>
        <w:right w:val="none" w:sz="0" w:space="0" w:color="auto"/>
      </w:divBdr>
    </w:div>
    <w:div w:id="2133278033">
      <w:bodyDiv w:val="1"/>
      <w:marLeft w:val="0"/>
      <w:marRight w:val="0"/>
      <w:marTop w:val="0"/>
      <w:marBottom w:val="0"/>
      <w:divBdr>
        <w:top w:val="none" w:sz="0" w:space="0" w:color="auto"/>
        <w:left w:val="none" w:sz="0" w:space="0" w:color="auto"/>
        <w:bottom w:val="none" w:sz="0" w:space="0" w:color="auto"/>
        <w:right w:val="none" w:sz="0" w:space="0" w:color="auto"/>
      </w:divBdr>
      <w:divsChild>
        <w:div w:id="1228032065">
          <w:marLeft w:val="0"/>
          <w:marRight w:val="0"/>
          <w:marTop w:val="0"/>
          <w:marBottom w:val="0"/>
          <w:divBdr>
            <w:top w:val="none" w:sz="0" w:space="0" w:color="auto"/>
            <w:left w:val="none" w:sz="0" w:space="0" w:color="auto"/>
            <w:bottom w:val="none" w:sz="0" w:space="0" w:color="auto"/>
            <w:right w:val="none" w:sz="0" w:space="0" w:color="auto"/>
          </w:divBdr>
          <w:divsChild>
            <w:div w:id="18491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hyperlink" Target="http://fairfamily.krfd.de/"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yperlink" Target="http://www.leuchtenburg.de"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euchtenburg.de/de/presse-leuchtenburg.html"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yperlink" Target="https://www.land-der-ideen.de/365-orte/preistraeger/porzellanwelten-leuchtenbu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zler@leuchtenburg.de"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www.thega.de/energieeffizienzpreis/uebersicht/"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emf"/><Relationship Id="rId49" Type="http://schemas.openxmlformats.org/officeDocument/2006/relationships/fontTable" Target="fontTable.xml"/><Relationship Id="rId10" Type="http://schemas.openxmlformats.org/officeDocument/2006/relationships/hyperlink" Target="mailto:kaiser@leuchtenburg.de"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yperlink" Target="http://www.porzellantag.d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www.thueringer-porzellan.de" TargetMode="External"/><Relationship Id="rId48" Type="http://schemas.openxmlformats.org/officeDocument/2006/relationships/footer" Target="footer3.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8.jpeg"/></Relationships>
</file>

<file path=word/_rels/footer3.xml.rels><?xml version="1.0" encoding="UTF-8" standalone="yes"?>
<Relationships xmlns="http://schemas.openxmlformats.org/package/2006/relationships"><Relationship Id="rId1" Type="http://schemas.openxmlformats.org/officeDocument/2006/relationships/image" Target="media/image30.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ka\Documents\Vorlage%20LB_3.2014.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8A720-3717-4527-B35F-642EB6C5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LB_3.2014.dot</Template>
  <TotalTime>0</TotalTime>
  <Pages>18</Pages>
  <Words>5442</Words>
  <Characters>36167</Characters>
  <Application>Microsoft Office Word</Application>
  <DocSecurity>4</DocSecurity>
  <Lines>301</Lines>
  <Paragraphs>83</Paragraphs>
  <ScaleCrop>false</ScaleCrop>
  <HeadingPairs>
    <vt:vector size="2" baseType="variant">
      <vt:variant>
        <vt:lpstr>Titel</vt:lpstr>
      </vt:variant>
      <vt:variant>
        <vt:i4>1</vt:i4>
      </vt:variant>
    </vt:vector>
  </HeadingPairs>
  <TitlesOfParts>
    <vt:vector size="1" baseType="lpstr">
      <vt:lpstr/>
    </vt:vector>
  </TitlesOfParts>
  <Company>Central Media GmbH</Company>
  <LinksUpToDate>false</LinksUpToDate>
  <CharactersWithSpaces>41526</CharactersWithSpaces>
  <SharedDoc>false</SharedDoc>
  <HLinks>
    <vt:vector size="12" baseType="variant">
      <vt:variant>
        <vt:i4>8257649</vt:i4>
      </vt:variant>
      <vt:variant>
        <vt:i4>3</vt:i4>
      </vt:variant>
      <vt:variant>
        <vt:i4>0</vt:i4>
      </vt:variant>
      <vt:variant>
        <vt:i4>5</vt:i4>
      </vt:variant>
      <vt:variant>
        <vt:lpwstr>http://www.porzellanwelten-leuchtenburg.de/</vt:lpwstr>
      </vt:variant>
      <vt:variant>
        <vt:lpwstr/>
      </vt:variant>
      <vt:variant>
        <vt:i4>6553658</vt:i4>
      </vt:variant>
      <vt:variant>
        <vt:i4>0</vt:i4>
      </vt:variant>
      <vt:variant>
        <vt:i4>0</vt:i4>
      </vt:variant>
      <vt:variant>
        <vt:i4>5</vt:i4>
      </vt:variant>
      <vt:variant>
        <vt:lpwstr>http://www.leuchtenburg.de/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Praktikant</dc:creator>
  <cp:lastModifiedBy>Jennifer Penzler</cp:lastModifiedBy>
  <cp:revision>2</cp:revision>
  <cp:lastPrinted>2023-08-31T12:52:00Z</cp:lastPrinted>
  <dcterms:created xsi:type="dcterms:W3CDTF">2026-01-13T08:21:00Z</dcterms:created>
  <dcterms:modified xsi:type="dcterms:W3CDTF">2026-01-13T08:21:00Z</dcterms:modified>
</cp:coreProperties>
</file>